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724D" w:rsidRPr="0014293B" w:rsidRDefault="0052724D" w:rsidP="00415E68">
      <w:pPr>
        <w:spacing w:line="360" w:lineRule="auto"/>
        <w:rPr>
          <w:rFonts w:eastAsia="Calibri" w:cs="Times New Roman"/>
          <w:szCs w:val="24"/>
        </w:rPr>
      </w:pPr>
    </w:p>
    <w:p w:rsidR="00F71BD3" w:rsidRPr="0014293B" w:rsidRDefault="00F71BD3" w:rsidP="00415E68">
      <w:pPr>
        <w:spacing w:line="360" w:lineRule="auto"/>
        <w:rPr>
          <w:rFonts w:eastAsia="Calibri" w:cs="Times New Roman"/>
          <w:szCs w:val="24"/>
        </w:rPr>
      </w:pPr>
    </w:p>
    <w:p w:rsidR="00EF0748" w:rsidRPr="0014293B" w:rsidRDefault="00EF0748" w:rsidP="00415E68">
      <w:pPr>
        <w:spacing w:line="360" w:lineRule="auto"/>
        <w:jc w:val="center"/>
        <w:rPr>
          <w:rFonts w:eastAsia="Calibri" w:cs="Times New Roman"/>
          <w:szCs w:val="24"/>
        </w:rPr>
      </w:pPr>
    </w:p>
    <w:p w:rsidR="00EF0748" w:rsidRPr="0014293B" w:rsidRDefault="00EF0748" w:rsidP="00415E68">
      <w:pPr>
        <w:spacing w:line="360" w:lineRule="auto"/>
        <w:jc w:val="center"/>
        <w:rPr>
          <w:rFonts w:eastAsia="Calibri" w:cs="Times New Roman"/>
          <w:szCs w:val="24"/>
        </w:rPr>
      </w:pPr>
    </w:p>
    <w:p w:rsidR="00EF0748" w:rsidRPr="0014293B" w:rsidRDefault="00EF0748" w:rsidP="00415E68">
      <w:pPr>
        <w:spacing w:line="360" w:lineRule="auto"/>
        <w:jc w:val="center"/>
        <w:rPr>
          <w:rFonts w:eastAsia="Calibri" w:cs="Times New Roman"/>
          <w:szCs w:val="24"/>
        </w:rPr>
      </w:pPr>
    </w:p>
    <w:p w:rsidR="00EF0748" w:rsidRPr="0014293B" w:rsidRDefault="00EF0748" w:rsidP="00415E68">
      <w:pPr>
        <w:spacing w:line="360" w:lineRule="auto"/>
        <w:jc w:val="center"/>
        <w:rPr>
          <w:rFonts w:eastAsia="Calibri" w:cs="Times New Roman"/>
          <w:szCs w:val="24"/>
        </w:rPr>
      </w:pPr>
    </w:p>
    <w:p w:rsidR="00EF0748" w:rsidRPr="0014293B" w:rsidRDefault="00EF0748" w:rsidP="00415E68">
      <w:pPr>
        <w:spacing w:line="360" w:lineRule="auto"/>
        <w:jc w:val="center"/>
        <w:rPr>
          <w:rFonts w:eastAsia="Calibri" w:cs="Times New Roman"/>
          <w:szCs w:val="24"/>
        </w:rPr>
      </w:pPr>
    </w:p>
    <w:p w:rsidR="00364FE4" w:rsidRPr="0014293B" w:rsidRDefault="00364FE4" w:rsidP="00415E68">
      <w:pPr>
        <w:spacing w:line="360" w:lineRule="auto"/>
        <w:jc w:val="center"/>
        <w:rPr>
          <w:b/>
          <w:bCs/>
        </w:rPr>
      </w:pPr>
      <w:r w:rsidRPr="0014293B">
        <w:rPr>
          <w:b/>
          <w:bCs/>
        </w:rPr>
        <w:t xml:space="preserve">Under what conditions are performance-based rewards likely to be successful in eliciting high levels of employee effort? </w:t>
      </w:r>
    </w:p>
    <w:p w:rsidR="00F71BD3" w:rsidRPr="0014293B" w:rsidRDefault="00F71BD3" w:rsidP="00415E68">
      <w:pPr>
        <w:spacing w:line="360" w:lineRule="auto"/>
        <w:jc w:val="center"/>
        <w:rPr>
          <w:rFonts w:eastAsia="Calibri" w:cs="Times New Roman"/>
          <w:szCs w:val="24"/>
        </w:rPr>
      </w:pPr>
      <w:r w:rsidRPr="0014293B">
        <w:rPr>
          <w:rFonts w:eastAsia="Calibri" w:cs="Times New Roman"/>
          <w:szCs w:val="24"/>
        </w:rPr>
        <w:t xml:space="preserve"> [Name of Student]</w:t>
      </w:r>
    </w:p>
    <w:p w:rsidR="00F71BD3" w:rsidRPr="0014293B" w:rsidRDefault="00F71BD3" w:rsidP="00415E68">
      <w:pPr>
        <w:spacing w:line="360" w:lineRule="auto"/>
        <w:jc w:val="center"/>
        <w:rPr>
          <w:rFonts w:eastAsia="Calibri" w:cs="Times New Roman"/>
          <w:szCs w:val="24"/>
        </w:rPr>
      </w:pPr>
      <w:r w:rsidRPr="0014293B">
        <w:rPr>
          <w:rFonts w:eastAsia="Calibri" w:cs="Times New Roman"/>
          <w:szCs w:val="24"/>
        </w:rPr>
        <w:t>[Name of Institute]</w:t>
      </w:r>
    </w:p>
    <w:p w:rsidR="00F71BD3" w:rsidRPr="0014293B" w:rsidRDefault="00F71BD3" w:rsidP="00415E68">
      <w:pPr>
        <w:spacing w:line="360" w:lineRule="auto"/>
        <w:jc w:val="center"/>
        <w:rPr>
          <w:rFonts w:eastAsia="Calibri" w:cs="Times New Roman"/>
          <w:szCs w:val="24"/>
        </w:rPr>
      </w:pPr>
      <w:r w:rsidRPr="0014293B">
        <w:rPr>
          <w:rFonts w:eastAsia="Calibri" w:cs="Times New Roman"/>
          <w:szCs w:val="24"/>
        </w:rPr>
        <w:t>[Date]</w:t>
      </w:r>
    </w:p>
    <w:p w:rsidR="00F71BD3" w:rsidRPr="0014293B" w:rsidRDefault="00F71BD3" w:rsidP="00415E68">
      <w:pPr>
        <w:spacing w:line="360" w:lineRule="auto"/>
      </w:pPr>
    </w:p>
    <w:p w:rsidR="007A29B1" w:rsidRPr="0014293B" w:rsidRDefault="007A29B1" w:rsidP="00415E68">
      <w:pPr>
        <w:spacing w:line="360" w:lineRule="auto"/>
      </w:pPr>
    </w:p>
    <w:p w:rsidR="00087DBE" w:rsidRPr="0014293B" w:rsidRDefault="00087DBE" w:rsidP="00415E68">
      <w:pPr>
        <w:spacing w:line="360" w:lineRule="auto"/>
      </w:pPr>
    </w:p>
    <w:p w:rsidR="00087DBE" w:rsidRPr="0014293B" w:rsidRDefault="00087DBE" w:rsidP="00415E68">
      <w:pPr>
        <w:spacing w:line="360" w:lineRule="auto"/>
      </w:pPr>
    </w:p>
    <w:p w:rsidR="00087DBE" w:rsidRPr="0014293B" w:rsidRDefault="00087DBE" w:rsidP="00415E68">
      <w:pPr>
        <w:spacing w:line="360" w:lineRule="auto"/>
      </w:pPr>
    </w:p>
    <w:p w:rsidR="00087DBE" w:rsidRPr="0014293B" w:rsidRDefault="00087DBE" w:rsidP="00415E68">
      <w:pPr>
        <w:spacing w:line="360" w:lineRule="auto"/>
      </w:pPr>
    </w:p>
    <w:p w:rsidR="00087DBE" w:rsidRPr="0014293B" w:rsidRDefault="00087DBE" w:rsidP="00415E68">
      <w:pPr>
        <w:spacing w:line="360" w:lineRule="auto"/>
      </w:pPr>
    </w:p>
    <w:p w:rsidR="00087DBE" w:rsidRPr="0014293B" w:rsidRDefault="00087DBE" w:rsidP="00415E68">
      <w:pPr>
        <w:spacing w:line="360" w:lineRule="auto"/>
        <w:sectPr w:rsidR="00087DBE" w:rsidRPr="0014293B">
          <w:headerReference w:type="default" r:id="rId9"/>
          <w:pgSz w:w="12240" w:h="15840"/>
          <w:pgMar w:top="1440" w:right="1440" w:bottom="1440" w:left="1440" w:header="708" w:footer="708" w:gutter="0"/>
          <w:cols w:space="708"/>
          <w:docGrid w:linePitch="360"/>
        </w:sectPr>
      </w:pPr>
    </w:p>
    <w:p w:rsidR="00BC757E" w:rsidRPr="0014293B" w:rsidRDefault="00364FE4" w:rsidP="00415E68">
      <w:pPr>
        <w:pStyle w:val="Heading1"/>
        <w:spacing w:line="360" w:lineRule="auto"/>
      </w:pPr>
      <w:r w:rsidRPr="0014293B">
        <w:lastRenderedPageBreak/>
        <w:t>Introduction</w:t>
      </w:r>
    </w:p>
    <w:p w:rsidR="0014293B" w:rsidRPr="0014293B" w:rsidRDefault="0014293B" w:rsidP="00415E68">
      <w:pPr>
        <w:spacing w:line="360" w:lineRule="auto"/>
        <w:ind w:firstLine="720"/>
        <w:jc w:val="both"/>
      </w:pPr>
      <w:r>
        <w:t>Performance-</w:t>
      </w:r>
      <w:r w:rsidRPr="0014293B">
        <w:t>based rewards are commonly utilised to engage employees and drive high lev</w:t>
      </w:r>
      <w:r>
        <w:t xml:space="preserve">els of effort in organisations as these rewards </w:t>
      </w:r>
      <w:r w:rsidRPr="0014293B">
        <w:t>such bonuses, p</w:t>
      </w:r>
      <w:r>
        <w:t xml:space="preserve">romotions </w:t>
      </w:r>
      <w:r w:rsidRPr="0014293B">
        <w:t>and other incentives, push</w:t>
      </w:r>
      <w:r>
        <w:t>ed</w:t>
      </w:r>
      <w:r w:rsidRPr="0014293B">
        <w:t xml:space="preserve"> employees to reach or surpass performance goals</w:t>
      </w:r>
      <w:r>
        <w:t xml:space="preserve"> </w:t>
      </w:r>
      <w:r w:rsidRPr="0014293B">
        <w:t>(Thneibat and Sweis, 2023)</w:t>
      </w:r>
      <w:r w:rsidRPr="0014293B">
        <w:t>. The</w:t>
      </w:r>
      <w:r>
        <w:t xml:space="preserve"> success of such rewards depended</w:t>
      </w:r>
      <w:r w:rsidRPr="0014293B">
        <w:t xml:space="preserve"> on several conditions, including employees' goals, organisational cul</w:t>
      </w:r>
      <w:r>
        <w:t>ture, and reward system design therefore u</w:t>
      </w:r>
      <w:r w:rsidRPr="0014293B">
        <w:t xml:space="preserve">sing Maslow's Hierarchy of Needs, B.F. </w:t>
      </w:r>
      <w:r>
        <w:t xml:space="preserve">Skinner's Reinforcement Theory </w:t>
      </w:r>
      <w:r w:rsidRPr="0014293B">
        <w:t xml:space="preserve">and the Incentive Theory of Motivation, this essay examines the conditions under which performance-based rewards are likely to be successful. The essay will critically </w:t>
      </w:r>
      <w:r>
        <w:t>analyse</w:t>
      </w:r>
      <w:r w:rsidRPr="0014293B">
        <w:t xml:space="preserve"> how performance-based rewards either promote extraordinary performance or fail to</w:t>
      </w:r>
      <w:r>
        <w:t xml:space="preserve"> elicit the appropriate effort as t</w:t>
      </w:r>
      <w:r w:rsidRPr="0014293B">
        <w:t xml:space="preserve">hese theories will be applied to real-world business settings utilising Microsoft and Google examples throughout the essay. </w:t>
      </w:r>
    </w:p>
    <w:p w:rsidR="00364FE4" w:rsidRPr="0014293B" w:rsidRDefault="00364FE4" w:rsidP="00415E68">
      <w:pPr>
        <w:pStyle w:val="Heading1"/>
        <w:spacing w:line="360" w:lineRule="auto"/>
      </w:pPr>
      <w:r w:rsidRPr="0014293B">
        <w:t>Maslow's Hierarchy of Needs and Performance-Based Rewards</w:t>
      </w:r>
    </w:p>
    <w:p w:rsidR="000A658C" w:rsidRPr="0014293B" w:rsidRDefault="00364FE4" w:rsidP="00415E68">
      <w:pPr>
        <w:spacing w:line="360" w:lineRule="auto"/>
        <w:ind w:firstLine="720"/>
        <w:jc w:val="both"/>
      </w:pPr>
      <w:r w:rsidRPr="0014293B">
        <w:t>Performance - based rewards are commonly employed in organisations to motivate and push high leve</w:t>
      </w:r>
      <w:r w:rsidR="00DE3972" w:rsidRPr="0014293B">
        <w:t>ls of efforts as e</w:t>
      </w:r>
      <w:r w:rsidRPr="0014293B">
        <w:t>mployees will put in greater effort if they think thei</w:t>
      </w:r>
      <w:r w:rsidR="00DE3972" w:rsidRPr="0014293B">
        <w:t>r performance will be rewarded but s</w:t>
      </w:r>
      <w:r w:rsidRPr="0014293B">
        <w:t>uch reward systems can succeed or fail depending on</w:t>
      </w:r>
      <w:r w:rsidR="00DE3972" w:rsidRPr="0014293B">
        <w:t xml:space="preserve"> certain conditions that included</w:t>
      </w:r>
      <w:r w:rsidRPr="0014293B">
        <w:t xml:space="preserve"> human motiv</w:t>
      </w:r>
      <w:r w:rsidR="00DE3972" w:rsidRPr="0014293B">
        <w:t xml:space="preserve">ations, organisational culture </w:t>
      </w:r>
      <w:r w:rsidRPr="0014293B">
        <w:t xml:space="preserve">and reward system design. </w:t>
      </w:r>
      <w:r w:rsidR="006B3306" w:rsidRPr="0014293B">
        <w:t xml:space="preserve"> </w:t>
      </w:r>
      <w:r w:rsidRPr="0014293B">
        <w:t xml:space="preserve">According to Maslow's Hierarchy of </w:t>
      </w:r>
      <w:r w:rsidR="006B3306" w:rsidRPr="0014293B">
        <w:t xml:space="preserve">Needs </w:t>
      </w:r>
      <w:r w:rsidRPr="0014293B">
        <w:t xml:space="preserve">people are </w:t>
      </w:r>
      <w:r w:rsidR="006B3306" w:rsidRPr="0014293B">
        <w:t xml:space="preserve">driven by a hierarchy of wants </w:t>
      </w:r>
      <w:r w:rsidRPr="0014293B">
        <w:t>from physi</w:t>
      </w:r>
      <w:r w:rsidR="006B3306" w:rsidRPr="0014293B">
        <w:t>ological to self-actualization as a</w:t>
      </w:r>
      <w:r w:rsidRPr="0014293B">
        <w:t xml:space="preserve"> pyramid of needs </w:t>
      </w:r>
      <w:r w:rsidR="006B3306" w:rsidRPr="0014293B">
        <w:t>demonstrated</w:t>
      </w:r>
      <w:r w:rsidRPr="0014293B">
        <w:t xml:space="preserve"> physiological requirements at the </w:t>
      </w:r>
      <w:r w:rsidR="00695EF6" w:rsidRPr="0014293B">
        <w:t xml:space="preserve">bottom, safety, social, esteem </w:t>
      </w:r>
      <w:r w:rsidRPr="0014293B">
        <w:t>and self-actualization at</w:t>
      </w:r>
      <w:r w:rsidR="00695EF6" w:rsidRPr="0014293B">
        <w:t xml:space="preserve"> the top hence the notion stated</w:t>
      </w:r>
      <w:r w:rsidRPr="0014293B">
        <w:t xml:space="preserve"> that people must satisfy lower-level </w:t>
      </w:r>
      <w:r w:rsidR="00695EF6" w:rsidRPr="0014293B">
        <w:t>needs</w:t>
      </w:r>
      <w:r w:rsidRPr="0014293B">
        <w:t xml:space="preserve"> before addressing higher-level requirements</w:t>
      </w:r>
      <w:r w:rsidR="00695EF6" w:rsidRPr="0014293B">
        <w:t xml:space="preserve"> </w:t>
      </w:r>
      <w:r w:rsidR="00695EF6" w:rsidRPr="0014293B">
        <w:rPr>
          <w:color w:val="000000"/>
          <w:shd w:val="clear" w:color="auto" w:fill="FFFFFF"/>
        </w:rPr>
        <w:t>(Cui et al., 2021)</w:t>
      </w:r>
      <w:r w:rsidRPr="0014293B">
        <w:t>.</w:t>
      </w:r>
      <w:r w:rsidR="00695EF6" w:rsidRPr="0014293B">
        <w:t xml:space="preserve"> In compliance p</w:t>
      </w:r>
      <w:r w:rsidRPr="0014293B">
        <w:t>erformance-based rewards assist</w:t>
      </w:r>
      <w:r w:rsidR="00695EF6" w:rsidRPr="0014293B">
        <w:t>ed</w:t>
      </w:r>
      <w:r w:rsidRPr="0014293B">
        <w:t xml:space="preserve"> employees </w:t>
      </w:r>
      <w:r w:rsidR="00695EF6" w:rsidRPr="0014293B">
        <w:t>in achieving</w:t>
      </w:r>
      <w:r w:rsidRPr="0014293B">
        <w:t xml:space="preserve"> their f</w:t>
      </w:r>
      <w:r w:rsidR="00695EF6" w:rsidRPr="0014293B">
        <w:t>undamental physiological needs such as food, housing and clothes thus p</w:t>
      </w:r>
      <w:r w:rsidRPr="0014293B">
        <w:t>erformance-based cash rewards motivate</w:t>
      </w:r>
      <w:r w:rsidR="00695EF6" w:rsidRPr="0014293B">
        <w:t>d</w:t>
      </w:r>
      <w:r w:rsidRPr="0014293B">
        <w:t xml:space="preserve"> employees who struggle to satisfy these demands</w:t>
      </w:r>
      <w:r w:rsidR="00695EF6" w:rsidRPr="0014293B">
        <w:t xml:space="preserve"> </w:t>
      </w:r>
      <w:r w:rsidR="00695EF6" w:rsidRPr="0014293B">
        <w:rPr>
          <w:color w:val="000000"/>
          <w:shd w:val="clear" w:color="auto" w:fill="FFFFFF"/>
        </w:rPr>
        <w:t>(Davidescu et al., 2020)</w:t>
      </w:r>
      <w:r w:rsidRPr="0014293B">
        <w:t>.</w:t>
      </w:r>
      <w:r w:rsidR="00B9026D" w:rsidRPr="0014293B">
        <w:t xml:space="preserve"> </w:t>
      </w:r>
      <w:r w:rsidRPr="0014293B">
        <w:t>After physi</w:t>
      </w:r>
      <w:r w:rsidR="00695EF6" w:rsidRPr="0014293B">
        <w:t xml:space="preserve">ological demands are addressed </w:t>
      </w:r>
      <w:r w:rsidRPr="0014293B">
        <w:t>safety needs like job security and financial stability encourage</w:t>
      </w:r>
      <w:r w:rsidR="00695EF6" w:rsidRPr="0014293B">
        <w:t>d employees under which p</w:t>
      </w:r>
      <w:r w:rsidRPr="0014293B">
        <w:t>erformance-based rewards tha</w:t>
      </w:r>
      <w:r w:rsidR="00695EF6" w:rsidRPr="0014293B">
        <w:t xml:space="preserve">t include bonuses, commissions </w:t>
      </w:r>
      <w:r w:rsidRPr="0014293B">
        <w:t xml:space="preserve">or profit-sharing </w:t>
      </w:r>
      <w:r w:rsidR="00695EF6" w:rsidRPr="0014293B">
        <w:t>provided</w:t>
      </w:r>
      <w:r w:rsidRPr="0014293B">
        <w:t xml:space="preserve"> employees a sense of stability and motivate them to work harder.</w:t>
      </w:r>
      <w:r w:rsidR="00695EF6" w:rsidRPr="0014293B">
        <w:t xml:space="preserve"> Similarly s</w:t>
      </w:r>
      <w:r w:rsidRPr="0014293B">
        <w:t>ocial needs include</w:t>
      </w:r>
      <w:r w:rsidR="00695EF6" w:rsidRPr="0014293B">
        <w:t>d belonging and connections while the p</w:t>
      </w:r>
      <w:r w:rsidRPr="0014293B">
        <w:t>erformance-based rewards provide</w:t>
      </w:r>
      <w:r w:rsidR="00695EF6" w:rsidRPr="0014293B">
        <w:t xml:space="preserve">d recognition, team incentives </w:t>
      </w:r>
      <w:r w:rsidRPr="0014293B">
        <w:t>and soc</w:t>
      </w:r>
      <w:r w:rsidR="00695EF6" w:rsidRPr="0014293B">
        <w:t>ietal recognition of successes but the s</w:t>
      </w:r>
      <w:r w:rsidRPr="0014293B">
        <w:t xml:space="preserve">ocial rewards like peer admiration or restricted clubs </w:t>
      </w:r>
      <w:r w:rsidR="00695EF6" w:rsidRPr="0014293B">
        <w:t>would also</w:t>
      </w:r>
      <w:r w:rsidRPr="0014293B">
        <w:t xml:space="preserve"> drive employees to work more</w:t>
      </w:r>
      <w:r w:rsidR="00B9026D" w:rsidRPr="0014293B">
        <w:t xml:space="preserve"> </w:t>
      </w:r>
      <w:r w:rsidR="00B9026D" w:rsidRPr="0014293B">
        <w:rPr>
          <w:color w:val="000000"/>
          <w:shd w:val="clear" w:color="auto" w:fill="FFFFFF"/>
        </w:rPr>
        <w:t>(Kelechi Ihemereze et al., 2023)</w:t>
      </w:r>
      <w:r w:rsidRPr="0014293B">
        <w:t>.</w:t>
      </w:r>
      <w:r w:rsidR="006C5188" w:rsidRPr="0014293B">
        <w:t xml:space="preserve"> On the other hand e</w:t>
      </w:r>
      <w:r w:rsidRPr="0014293B">
        <w:t>steem demands include</w:t>
      </w:r>
      <w:r w:rsidR="006C5188" w:rsidRPr="0014293B">
        <w:t xml:space="preserve">d self-respect, </w:t>
      </w:r>
      <w:r w:rsidR="006C5188" w:rsidRPr="0014293B">
        <w:lastRenderedPageBreak/>
        <w:t>acknowledgement with personal achievement and the p</w:t>
      </w:r>
      <w:r w:rsidRPr="0014293B">
        <w:t xml:space="preserve">erformance-based rewards can meet these demands by recognising employees' skills and value </w:t>
      </w:r>
      <w:r w:rsidR="006C5188" w:rsidRPr="0014293B">
        <w:t xml:space="preserve">to the company with promotions and other recognition. However as per </w:t>
      </w:r>
      <w:r w:rsidR="006C5188" w:rsidRPr="0014293B">
        <w:rPr>
          <w:color w:val="000000"/>
          <w:shd w:val="clear" w:color="auto" w:fill="FFFFFF"/>
        </w:rPr>
        <w:t>Nurul Izzati Idrus et al. (2022)</w:t>
      </w:r>
      <w:r w:rsidR="006C5188" w:rsidRPr="0014293B">
        <w:t xml:space="preserve"> </w:t>
      </w:r>
      <w:r w:rsidRPr="0014293B">
        <w:t>self-actualization means reaching one's full po</w:t>
      </w:r>
      <w:r w:rsidR="006C5188" w:rsidRPr="0014293B">
        <w:t>tential and growing personally thus e</w:t>
      </w:r>
      <w:r w:rsidRPr="0014293B">
        <w:t xml:space="preserve">mployees that are driven by self-actualization </w:t>
      </w:r>
      <w:r w:rsidR="006C5188" w:rsidRPr="0014293B">
        <w:t>preferred</w:t>
      </w:r>
      <w:r w:rsidRPr="0014293B">
        <w:t xml:space="preserve"> performance based rewards that include career growth, professional development, and demanding projects.</w:t>
      </w:r>
    </w:p>
    <w:p w:rsidR="009962E7" w:rsidRPr="0014293B" w:rsidRDefault="00364FE4" w:rsidP="00415E68">
      <w:pPr>
        <w:spacing w:line="360" w:lineRule="auto"/>
        <w:ind w:firstLine="720"/>
        <w:jc w:val="both"/>
      </w:pPr>
      <w:r w:rsidRPr="0014293B">
        <w:t xml:space="preserve">Microsoft's performance-based rewards scheme </w:t>
      </w:r>
      <w:r w:rsidR="002C2925" w:rsidRPr="0014293B">
        <w:t>demonstrated</w:t>
      </w:r>
      <w:r w:rsidRPr="0014293B">
        <w:t xml:space="preserve"> how </w:t>
      </w:r>
      <w:r w:rsidR="0023579E" w:rsidRPr="0014293B">
        <w:t xml:space="preserve">to </w:t>
      </w:r>
      <w:r w:rsidRPr="0014293B">
        <w:t>connect</w:t>
      </w:r>
      <w:r w:rsidR="0023579E" w:rsidRPr="0014293B">
        <w:t xml:space="preserve"> the rewards system</w:t>
      </w:r>
      <w:r w:rsidRPr="0014293B">
        <w:t xml:space="preserve"> with Maslow's hi</w:t>
      </w:r>
      <w:r w:rsidR="0023579E" w:rsidRPr="0014293B">
        <w:t xml:space="preserve">erarchy of needs to follow the favourable conditions as </w:t>
      </w:r>
      <w:r w:rsidRPr="0014293B">
        <w:t>Microsoft's culture shifted towards growth and collabo</w:t>
      </w:r>
      <w:r w:rsidR="0023579E" w:rsidRPr="0014293B">
        <w:t xml:space="preserve">ration under CEO Satya Nadella while </w:t>
      </w:r>
      <w:r w:rsidRPr="0014293B">
        <w:t>Nadella tied performance-based rewards to team success and individual contributions.</w:t>
      </w:r>
      <w:r w:rsidR="0023579E" w:rsidRPr="0014293B">
        <w:t xml:space="preserve"> </w:t>
      </w:r>
      <w:r w:rsidRPr="0014293B">
        <w:t>Microsoft pays attractive salary and bonuses to meet employees'</w:t>
      </w:r>
      <w:r w:rsidR="0023579E" w:rsidRPr="0014293B">
        <w:t xml:space="preserve"> fundamental financial demands under which e</w:t>
      </w:r>
      <w:r w:rsidRPr="0014293B">
        <w:t>mployees feel more secure because to the company's generous b</w:t>
      </w:r>
      <w:r w:rsidR="0023579E" w:rsidRPr="0014293B">
        <w:t xml:space="preserve">enefits package, which included </w:t>
      </w:r>
      <w:r w:rsidRPr="0014293B">
        <w:t>retirement and health insurance programs.</w:t>
      </w:r>
      <w:r w:rsidR="009962E7" w:rsidRPr="0014293B">
        <w:t xml:space="preserve"> </w:t>
      </w:r>
      <w:r w:rsidRPr="0014293B">
        <w:t>Nadella championed teamwork and rewarded employees for cr</w:t>
      </w:r>
      <w:r w:rsidR="009962E7" w:rsidRPr="0014293B">
        <w:t>eating a good work environment thus t</w:t>
      </w:r>
      <w:r w:rsidRPr="0014293B">
        <w:t>his techni</w:t>
      </w:r>
      <w:r w:rsidR="009962E7" w:rsidRPr="0014293B">
        <w:t xml:space="preserve">que fostered business community while the company also </w:t>
      </w:r>
      <w:r w:rsidRPr="0014293B">
        <w:t>established individual</w:t>
      </w:r>
      <w:r w:rsidR="009962E7" w:rsidRPr="0014293B">
        <w:t xml:space="preserve"> and team recognition programs hence t</w:t>
      </w:r>
      <w:r w:rsidRPr="0014293B">
        <w:t>hese programmes recognise</w:t>
      </w:r>
      <w:r w:rsidR="009962E7" w:rsidRPr="0014293B">
        <w:t>d</w:t>
      </w:r>
      <w:r w:rsidRPr="0014293B">
        <w:t xml:space="preserve"> employees' achievements, enhancing their self-esteem</w:t>
      </w:r>
      <w:r w:rsidR="009962E7" w:rsidRPr="0014293B">
        <w:t xml:space="preserve"> </w:t>
      </w:r>
      <w:r w:rsidR="009962E7" w:rsidRPr="0014293B">
        <w:rPr>
          <w:color w:val="000000"/>
          <w:shd w:val="clear" w:color="auto" w:fill="FFFFFF"/>
        </w:rPr>
        <w:t>(Gamba, 2023)</w:t>
      </w:r>
      <w:r w:rsidRPr="0014293B">
        <w:t>.</w:t>
      </w:r>
      <w:r w:rsidR="009962E7" w:rsidRPr="0014293B">
        <w:t xml:space="preserve"> In this manner </w:t>
      </w:r>
      <w:r w:rsidRPr="0014293B">
        <w:t xml:space="preserve">Microsoft's performance-based </w:t>
      </w:r>
      <w:r w:rsidR="009962E7" w:rsidRPr="0014293B">
        <w:t>reward</w:t>
      </w:r>
      <w:r w:rsidRPr="0014293B">
        <w:t xml:space="preserve"> system </w:t>
      </w:r>
      <w:r w:rsidR="009962E7" w:rsidRPr="0014293B">
        <w:t>met</w:t>
      </w:r>
      <w:r w:rsidRPr="0014293B">
        <w:t xml:space="preserve"> </w:t>
      </w:r>
      <w:r w:rsidR="009962E7" w:rsidRPr="0014293B">
        <w:t>different motivating demands of employees and the organisation</w:t>
      </w:r>
      <w:r w:rsidRPr="0014293B">
        <w:t xml:space="preserve"> </w:t>
      </w:r>
      <w:r w:rsidR="009962E7" w:rsidRPr="0014293B">
        <w:t>successfully</w:t>
      </w:r>
      <w:r w:rsidRPr="0014293B">
        <w:t xml:space="preserve"> built an atmosphere where employees are encouraged to exert high levels of effort because they know their efforts will be recognised and rewarded in ways that are important to them personally by meeting demands at numerous levels.</w:t>
      </w:r>
    </w:p>
    <w:p w:rsidR="00364FE4" w:rsidRPr="0014293B" w:rsidRDefault="009962E7" w:rsidP="00415E68">
      <w:pPr>
        <w:spacing w:line="360" w:lineRule="auto"/>
        <w:ind w:firstLine="720"/>
        <w:jc w:val="both"/>
      </w:pPr>
      <w:r w:rsidRPr="0014293B">
        <w:t xml:space="preserve">Multiple literature sources also demonstrated the conditions of successful performance based rewards system in alignment to the case examples of Microsoft as the </w:t>
      </w:r>
      <w:r w:rsidR="00364FE4" w:rsidRPr="0014293B">
        <w:t>Self-Determina</w:t>
      </w:r>
      <w:r w:rsidRPr="0014293B">
        <w:t>tion Theory (SDT) study suggested</w:t>
      </w:r>
      <w:r w:rsidR="00364FE4" w:rsidRPr="0014293B">
        <w:t xml:space="preserve"> that rewards inspire</w:t>
      </w:r>
      <w:r w:rsidRPr="0014293B">
        <w:t>d</w:t>
      </w:r>
      <w:r w:rsidR="00364FE4" w:rsidRPr="0014293B">
        <w:t xml:space="preserve"> employees by satisfying intrinsic needs inc</w:t>
      </w:r>
      <w:r w:rsidRPr="0014293B">
        <w:t xml:space="preserve">luding competence, relatedness and autonomy under which </w:t>
      </w:r>
      <w:r w:rsidRPr="0014293B">
        <w:rPr>
          <w:color w:val="000000"/>
          <w:shd w:val="clear" w:color="auto" w:fill="FFFFFF"/>
        </w:rPr>
        <w:t>Autin (2022)</w:t>
      </w:r>
      <w:r w:rsidRPr="0014293B">
        <w:t xml:space="preserve"> stated</w:t>
      </w:r>
      <w:r w:rsidR="00364FE4" w:rsidRPr="0014293B">
        <w:t xml:space="preserve"> that employees are more motivated when they feel competent, have meaningful r</w:t>
      </w:r>
      <w:r w:rsidRPr="0014293B">
        <w:t xml:space="preserve">elationships </w:t>
      </w:r>
      <w:r w:rsidR="00364FE4" w:rsidRPr="0014293B">
        <w:t>a</w:t>
      </w:r>
      <w:r w:rsidRPr="0014293B">
        <w:t xml:space="preserve">nd have control over their job thus </w:t>
      </w:r>
      <w:r w:rsidR="00364FE4" w:rsidRPr="0014293B">
        <w:t xml:space="preserve">Microsoft's performance-based rewards work because they satisfy </w:t>
      </w:r>
      <w:r w:rsidRPr="0014293B">
        <w:t>the condition of these</w:t>
      </w:r>
      <w:r w:rsidR="00364FE4" w:rsidRPr="0014293B">
        <w:t xml:space="preserve"> inherent demands by encouraging teamwork and personal progress.</w:t>
      </w:r>
      <w:r w:rsidR="00FB508C" w:rsidRPr="0014293B">
        <w:t xml:space="preserve"> Similarly according to </w:t>
      </w:r>
      <w:r w:rsidR="00FB508C" w:rsidRPr="0014293B">
        <w:rPr>
          <w:color w:val="000000"/>
          <w:shd w:val="clear" w:color="auto" w:fill="FFFFFF"/>
        </w:rPr>
        <w:t>Abu et al.(2024)</w:t>
      </w:r>
      <w:r w:rsidR="00FB508C" w:rsidRPr="0014293B">
        <w:t xml:space="preserve"> </w:t>
      </w:r>
      <w:r w:rsidR="00364FE4" w:rsidRPr="0014293B">
        <w:t xml:space="preserve">Vroom's model </w:t>
      </w:r>
      <w:r w:rsidR="00FB508C" w:rsidRPr="0014293B">
        <w:t xml:space="preserve">implied </w:t>
      </w:r>
      <w:r w:rsidR="00364FE4" w:rsidRPr="0014293B">
        <w:t>that reward expectations motivate</w:t>
      </w:r>
      <w:r w:rsidR="00FB508C" w:rsidRPr="0014293B">
        <w:t>d employees and i</w:t>
      </w:r>
      <w:r w:rsidR="00364FE4" w:rsidRPr="0014293B">
        <w:t>f employees feel their effort will lead to go</w:t>
      </w:r>
      <w:r w:rsidR="00FB508C" w:rsidRPr="0014293B">
        <w:t xml:space="preserve">od performance and be </w:t>
      </w:r>
      <w:r w:rsidR="00FB508C" w:rsidRPr="0014293B">
        <w:lastRenderedPageBreak/>
        <w:t xml:space="preserve">rewarded they will work more hence </w:t>
      </w:r>
      <w:r w:rsidR="00364FE4" w:rsidRPr="0014293B">
        <w:t>Microsoft's clear correlation between performance and rewards raise employees' expectations and motivate them to perform well.</w:t>
      </w:r>
      <w:r w:rsidR="003A67C3" w:rsidRPr="0014293B">
        <w:t xml:space="preserve"> Contrary to this </w:t>
      </w:r>
      <w:r w:rsidR="00157E85" w:rsidRPr="0014293B">
        <w:rPr>
          <w:color w:val="000000"/>
          <w:shd w:val="clear" w:color="auto" w:fill="FFFFFF"/>
        </w:rPr>
        <w:t xml:space="preserve">Vinod Bidwaik (2023) </w:t>
      </w:r>
      <w:r w:rsidR="00364FE4" w:rsidRPr="0014293B">
        <w:t>argue</w:t>
      </w:r>
      <w:r w:rsidR="003A67C3" w:rsidRPr="0014293B">
        <w:t>d</w:t>
      </w:r>
      <w:r w:rsidR="00364FE4" w:rsidRPr="0014293B">
        <w:t xml:space="preserve"> that performance</w:t>
      </w:r>
      <w:r w:rsidR="00157E85" w:rsidRPr="0014293B">
        <w:t xml:space="preserve">-based rewards are ineffective because </w:t>
      </w:r>
      <w:r w:rsidR="00364FE4" w:rsidRPr="0014293B">
        <w:t xml:space="preserve">performance-based rewards </w:t>
      </w:r>
      <w:r w:rsidR="00157E85" w:rsidRPr="0014293B">
        <w:t xml:space="preserve">potentially foster unhealthy rivalry </w:t>
      </w:r>
      <w:r w:rsidR="00364FE4" w:rsidRPr="0014293B">
        <w:t xml:space="preserve">creating a toxic workplace where employees focus more on outperforming their colleagues than </w:t>
      </w:r>
      <w:r w:rsidR="00157E85" w:rsidRPr="0014293B">
        <w:t>on helping the company succeed however t</w:t>
      </w:r>
      <w:r w:rsidR="00364FE4" w:rsidRPr="0014293B">
        <w:t xml:space="preserve">his </w:t>
      </w:r>
      <w:r w:rsidR="00157E85" w:rsidRPr="0014293B">
        <w:t>condition</w:t>
      </w:r>
      <w:r w:rsidR="00364FE4" w:rsidRPr="0014293B">
        <w:t xml:space="preserve"> lead to unethical behaviour, diminished teamwork</w:t>
      </w:r>
      <w:r w:rsidR="00157E85" w:rsidRPr="0014293B">
        <w:t xml:space="preserve"> along with unethical </w:t>
      </w:r>
      <w:r w:rsidR="00364FE4" w:rsidRPr="0014293B">
        <w:t>information sharing.</w:t>
      </w:r>
      <w:r w:rsidR="00157E85" w:rsidRPr="0014293B">
        <w:t xml:space="preserve"> </w:t>
      </w:r>
    </w:p>
    <w:p w:rsidR="00364FE4" w:rsidRPr="0014293B" w:rsidRDefault="00157E85" w:rsidP="00415E68">
      <w:pPr>
        <w:spacing w:line="360" w:lineRule="auto"/>
        <w:ind w:firstLine="720"/>
        <w:jc w:val="both"/>
      </w:pPr>
      <w:r w:rsidRPr="0014293B">
        <w:t xml:space="preserve">Moreover </w:t>
      </w:r>
      <w:r w:rsidR="00EC3A8C" w:rsidRPr="0014293B">
        <w:t>p</w:t>
      </w:r>
      <w:r w:rsidR="00364FE4" w:rsidRPr="0014293B">
        <w:t>erformance-based reward</w:t>
      </w:r>
      <w:r w:rsidRPr="0014293B">
        <w:t xml:space="preserve">s are also affected by culture as the </w:t>
      </w:r>
      <w:r w:rsidR="00364FE4" w:rsidRPr="0014293B">
        <w:t>Hofstede's cu</w:t>
      </w:r>
      <w:r w:rsidRPr="0014293B">
        <w:t>ltural dimensions theory implied</w:t>
      </w:r>
      <w:r w:rsidR="00364FE4" w:rsidRPr="0014293B">
        <w:t xml:space="preserve"> that performance-based rewards ineffective or even harmful in societies with high power distance or collectivist belief</w:t>
      </w:r>
      <w:r w:rsidRPr="0014293B">
        <w:t xml:space="preserve">s </w:t>
      </w:r>
      <w:r w:rsidRPr="0014293B">
        <w:rPr>
          <w:color w:val="000000"/>
          <w:shd w:val="clear" w:color="auto" w:fill="FFFFFF"/>
        </w:rPr>
        <w:t>(Fietz, Hillmann and Guenther, 2021)</w:t>
      </w:r>
      <w:r w:rsidRPr="0014293B">
        <w:t xml:space="preserve">. Similarly </w:t>
      </w:r>
      <w:r w:rsidRPr="0014293B">
        <w:rPr>
          <w:color w:val="000000"/>
          <w:shd w:val="clear" w:color="auto" w:fill="FFFFFF"/>
        </w:rPr>
        <w:t xml:space="preserve">Pandya (2024) </w:t>
      </w:r>
      <w:r w:rsidRPr="0014293B">
        <w:t>highlighted that w</w:t>
      </w:r>
      <w:r w:rsidR="00364FE4" w:rsidRPr="0014293B">
        <w:t xml:space="preserve">ork type </w:t>
      </w:r>
      <w:r w:rsidRPr="0014293B">
        <w:t>conditions also influenced</w:t>
      </w:r>
      <w:r w:rsidR="00364FE4" w:rsidRPr="0014293B">
        <w:t xml:space="preserve"> perfo</w:t>
      </w:r>
      <w:r w:rsidRPr="0014293B">
        <w:t>rmance-based rewards' efficacy because s</w:t>
      </w:r>
      <w:r w:rsidR="00364FE4" w:rsidRPr="0014293B">
        <w:t xml:space="preserve">uch rewards </w:t>
      </w:r>
      <w:r w:rsidRPr="0014293B">
        <w:t xml:space="preserve">would </w:t>
      </w:r>
      <w:r w:rsidR="00364FE4" w:rsidRPr="0014293B">
        <w:t>boost performance in monoton</w:t>
      </w:r>
      <w:r w:rsidRPr="0014293B">
        <w:t>ous, task-oriented professions under which the p</w:t>
      </w:r>
      <w:r w:rsidR="00364FE4" w:rsidRPr="0014293B">
        <w:t>erformance-based rewards inhibit creativity and innovation in cr</w:t>
      </w:r>
      <w:r w:rsidRPr="0014293B">
        <w:t xml:space="preserve">eative or knowledge-based jobs as </w:t>
      </w:r>
      <w:r w:rsidR="00364FE4" w:rsidRPr="0014293B">
        <w:t>when employees focus</w:t>
      </w:r>
      <w:r w:rsidRPr="0014293B">
        <w:t xml:space="preserve">ed on external rewards </w:t>
      </w:r>
      <w:r w:rsidR="00364FE4" w:rsidRPr="0014293B">
        <w:t xml:space="preserve">they </w:t>
      </w:r>
      <w:r w:rsidRPr="0014293B">
        <w:t>potentially</w:t>
      </w:r>
      <w:r w:rsidR="00364FE4" w:rsidRPr="0014293B">
        <w:t xml:space="preserve"> lose in</w:t>
      </w:r>
      <w:r w:rsidRPr="0014293B">
        <w:t>terest in the pure joy of work reducing creativity.</w:t>
      </w:r>
      <w:r w:rsidR="001A1C22" w:rsidRPr="0014293B">
        <w:t xml:space="preserve"> Collectively performance-</w:t>
      </w:r>
      <w:r w:rsidR="00364FE4" w:rsidRPr="0014293B">
        <w:t>based rewards can motivate empl</w:t>
      </w:r>
      <w:r w:rsidR="001A1C22" w:rsidRPr="0014293B">
        <w:t>oyees to high levels of effort and M</w:t>
      </w:r>
      <w:r w:rsidR="00364FE4" w:rsidRPr="0014293B">
        <w:t xml:space="preserve">aslow's Hierarchy of </w:t>
      </w:r>
      <w:r w:rsidR="001A1C22" w:rsidRPr="0014293B">
        <w:t>need</w:t>
      </w:r>
      <w:r w:rsidR="00364FE4" w:rsidRPr="0014293B">
        <w:t xml:space="preserve"> helps explain</w:t>
      </w:r>
      <w:r w:rsidR="001A1C22" w:rsidRPr="0014293B">
        <w:t>ed</w:t>
      </w:r>
      <w:r w:rsidR="00364FE4" w:rsidRPr="0014293B">
        <w:t xml:space="preserve"> </w:t>
      </w:r>
      <w:r w:rsidR="001A1C22" w:rsidRPr="0014293B">
        <w:t>the conditions under which</w:t>
      </w:r>
      <w:r w:rsidR="00364FE4" w:rsidRPr="0014293B">
        <w:t xml:space="preserve"> rewards satisfy these requirements. </w:t>
      </w:r>
      <w:r w:rsidR="006B4103" w:rsidRPr="0014293B">
        <w:t>P</w:t>
      </w:r>
      <w:r w:rsidR="00364FE4" w:rsidRPr="0014293B">
        <w:t xml:space="preserve">erformance-based rewards </w:t>
      </w:r>
      <w:r w:rsidR="001A1C22" w:rsidRPr="0014293B">
        <w:t>potentially</w:t>
      </w:r>
      <w:r w:rsidR="00364FE4" w:rsidRPr="0014293B">
        <w:t xml:space="preserve"> fail depending on org</w:t>
      </w:r>
      <w:r w:rsidR="001A1C22" w:rsidRPr="0014293B">
        <w:t>anisational culture, work type and reward system design hence t</w:t>
      </w:r>
      <w:r w:rsidR="00364FE4" w:rsidRPr="0014293B">
        <w:t xml:space="preserve">o encourage employees and ensure long-term success, performance-based </w:t>
      </w:r>
      <w:r w:rsidR="001A1C22" w:rsidRPr="0014293B">
        <w:t>rewards</w:t>
      </w:r>
      <w:r w:rsidR="00364FE4" w:rsidRPr="0014293B">
        <w:t xml:space="preserve"> </w:t>
      </w:r>
      <w:r w:rsidR="001A1C22" w:rsidRPr="0014293B">
        <w:t>system</w:t>
      </w:r>
      <w:r w:rsidR="00364FE4" w:rsidRPr="0014293B">
        <w:t xml:space="preserve"> must carefully examine these </w:t>
      </w:r>
      <w:r w:rsidR="001A1C22" w:rsidRPr="0014293B">
        <w:t>conditions before the strategic implementations.</w:t>
      </w:r>
    </w:p>
    <w:p w:rsidR="00364FE4" w:rsidRPr="0014293B" w:rsidRDefault="00364FE4" w:rsidP="00415E68">
      <w:pPr>
        <w:pStyle w:val="Heading1"/>
        <w:spacing w:line="360" w:lineRule="auto"/>
      </w:pPr>
      <w:r w:rsidRPr="0014293B">
        <w:t>Reinforcement – Critical Conditions Favouring Performance based Rewards</w:t>
      </w:r>
    </w:p>
    <w:p w:rsidR="00757A88" w:rsidRPr="0014293B" w:rsidRDefault="0097601D" w:rsidP="00415E68">
      <w:pPr>
        <w:spacing w:line="360" w:lineRule="auto"/>
        <w:ind w:firstLine="720"/>
        <w:jc w:val="both"/>
      </w:pPr>
      <w:r w:rsidRPr="0014293B">
        <w:t xml:space="preserve">B.F Skinner's theory </w:t>
      </w:r>
      <w:r w:rsidR="00364FE4" w:rsidRPr="0014293B">
        <w:t xml:space="preserve">rooted in </w:t>
      </w:r>
      <w:r w:rsidRPr="0014293B">
        <w:t>behaviourism, offered</w:t>
      </w:r>
      <w:r w:rsidR="00364FE4" w:rsidRPr="0014293B">
        <w:t xml:space="preserve"> a different perspective on motivation by focusing on how </w:t>
      </w:r>
      <w:r w:rsidRPr="0014293B">
        <w:t>behaviour</w:t>
      </w:r>
      <w:r w:rsidR="00364FE4" w:rsidRPr="0014293B">
        <w:t xml:space="preserve"> </w:t>
      </w:r>
      <w:r w:rsidRPr="0014293B">
        <w:t>shaped by reinforcement and b</w:t>
      </w:r>
      <w:r w:rsidR="00364FE4" w:rsidRPr="0014293B">
        <w:t xml:space="preserve">y examining the conditions under which performance-based rewards can effectively elicit </w:t>
      </w:r>
      <w:r w:rsidR="00916CE3" w:rsidRPr="0014293B">
        <w:t xml:space="preserve">high levels of employee effort it develops a comprehensive </w:t>
      </w:r>
      <w:r w:rsidR="00364FE4" w:rsidRPr="0014293B">
        <w:t>understanding of the ps</w:t>
      </w:r>
      <w:r w:rsidRPr="0014293B">
        <w:t>ychological mechanisms at play.</w:t>
      </w:r>
      <w:r w:rsidR="00D32BDB" w:rsidRPr="0014293B">
        <w:t xml:space="preserve"> </w:t>
      </w:r>
      <w:r w:rsidR="00364FE4" w:rsidRPr="0014293B">
        <w:t xml:space="preserve">Skinner's Reinforcement Theory is based on the principle that </w:t>
      </w:r>
      <w:r w:rsidR="00D32BDB" w:rsidRPr="0014293B">
        <w:t>behaviour</w:t>
      </w:r>
      <w:r w:rsidR="00364FE4" w:rsidRPr="0014293B">
        <w:t xml:space="preserve"> is </w:t>
      </w:r>
      <w:r w:rsidR="00D32BDB" w:rsidRPr="0014293B">
        <w:t>influenced by its consequences because a</w:t>
      </w:r>
      <w:r w:rsidR="00364FE4" w:rsidRPr="0014293B">
        <w:t xml:space="preserve">ccording to this theory, </w:t>
      </w:r>
      <w:r w:rsidR="00D32BDB" w:rsidRPr="0014293B">
        <w:t>behaviours</w:t>
      </w:r>
      <w:r w:rsidR="00364FE4" w:rsidRPr="0014293B">
        <w:t xml:space="preserve"> followed by positive reinforcement (rewards) </w:t>
      </w:r>
      <w:r w:rsidR="00D32BDB" w:rsidRPr="0014293B">
        <w:t xml:space="preserve">are more likely to be repeated </w:t>
      </w:r>
      <w:r w:rsidR="00364FE4" w:rsidRPr="0014293B">
        <w:t>while those followed by negative reinforcement or punis</w:t>
      </w:r>
      <w:r w:rsidR="00D32BDB" w:rsidRPr="0014293B">
        <w:t>hment are less likely to occur hence the theory identifies</w:t>
      </w:r>
      <w:r w:rsidR="00364FE4" w:rsidRPr="0014293B">
        <w:t xml:space="preserve"> four types of reinforcement: </w:t>
      </w:r>
      <w:r w:rsidR="00364FE4" w:rsidRPr="0014293B">
        <w:lastRenderedPageBreak/>
        <w:t>positive reinforcement, negative reinforcement, punish</w:t>
      </w:r>
      <w:r w:rsidR="008D3F95" w:rsidRPr="0014293B">
        <w:t xml:space="preserve">ment </w:t>
      </w:r>
      <w:r w:rsidR="00364FE4" w:rsidRPr="0014293B">
        <w:t>and extinction</w:t>
      </w:r>
      <w:r w:rsidR="008D3F95" w:rsidRPr="0014293B">
        <w:t xml:space="preserve"> </w:t>
      </w:r>
      <w:r w:rsidR="008D3F95" w:rsidRPr="0014293B">
        <w:rPr>
          <w:color w:val="000000"/>
          <w:shd w:val="clear" w:color="auto" w:fill="FFFFFF"/>
        </w:rPr>
        <w:t>(Fayyaz, Sabahat Afsheen and Khan, 2021)</w:t>
      </w:r>
      <w:r w:rsidR="00364FE4" w:rsidRPr="0014293B">
        <w:t>.</w:t>
      </w:r>
      <w:r w:rsidR="008D3F95" w:rsidRPr="0014293B">
        <w:t xml:space="preserve"> Positive reinforcement involved </w:t>
      </w:r>
      <w:r w:rsidR="00364FE4" w:rsidRPr="0014293B">
        <w:t xml:space="preserve">providing a desirable reward after </w:t>
      </w:r>
      <w:r w:rsidR="008D3F95" w:rsidRPr="0014293B">
        <w:t>behaviour</w:t>
      </w:r>
      <w:r w:rsidR="00364FE4" w:rsidRPr="0014293B">
        <w:t xml:space="preserve"> is performed, thereby increasing the likelihood that the </w:t>
      </w:r>
      <w:r w:rsidR="008D3F95" w:rsidRPr="0014293B">
        <w:t>behaviour</w:t>
      </w:r>
      <w:r w:rsidR="00E80D34" w:rsidRPr="0014293B">
        <w:t xml:space="preserve"> will be repeated thus i</w:t>
      </w:r>
      <w:r w:rsidR="00364FE4" w:rsidRPr="0014293B">
        <w:t>n the workplace, positive reinforcement include</w:t>
      </w:r>
      <w:r w:rsidR="00E80D34" w:rsidRPr="0014293B">
        <w:t>d</w:t>
      </w:r>
      <w:r w:rsidR="00364FE4" w:rsidRPr="0014293B">
        <w:t xml:space="preserve"> financial b</w:t>
      </w:r>
      <w:r w:rsidR="00E80D34" w:rsidRPr="0014293B">
        <w:t>onuses, praise followed by</w:t>
      </w:r>
      <w:r w:rsidR="00364FE4" w:rsidRPr="0014293B">
        <w:t xml:space="preserve"> promotions given in response to high performance.</w:t>
      </w:r>
      <w:r w:rsidR="00E80D34" w:rsidRPr="0014293B">
        <w:t xml:space="preserve"> Contrary to this negative reinforcement occurred</w:t>
      </w:r>
      <w:r w:rsidR="00364FE4" w:rsidRPr="0014293B">
        <w:t xml:space="preserve"> when an undesirable outcome is removed after a </w:t>
      </w:r>
      <w:r w:rsidR="00E80D34" w:rsidRPr="0014293B">
        <w:t>behaviour</w:t>
      </w:r>
      <w:r w:rsidR="00364FE4" w:rsidRPr="0014293B">
        <w:t xml:space="preserve"> is</w:t>
      </w:r>
      <w:r w:rsidR="00E80D34" w:rsidRPr="0014293B">
        <w:t xml:space="preserve"> performed, which also increased</w:t>
      </w:r>
      <w:r w:rsidR="00364FE4" w:rsidRPr="0014293B">
        <w:t xml:space="preserve"> the likelihood of the </w:t>
      </w:r>
      <w:r w:rsidR="00E80D34" w:rsidRPr="0014293B">
        <w:t>behaviour</w:t>
      </w:r>
      <w:r w:rsidR="00364FE4" w:rsidRPr="0014293B">
        <w:t xml:space="preserve"> being repea</w:t>
      </w:r>
      <w:r w:rsidR="00E80D34" w:rsidRPr="0014293B">
        <w:t xml:space="preserve">ted as </w:t>
      </w:r>
      <w:r w:rsidR="00364FE4" w:rsidRPr="0014293B">
        <w:t xml:space="preserve">an employee </w:t>
      </w:r>
      <w:r w:rsidR="00E80D34" w:rsidRPr="0014293B">
        <w:t>would</w:t>
      </w:r>
      <w:r w:rsidR="00364FE4" w:rsidRPr="0014293B">
        <w:t xml:space="preserve"> work harder to avoid criticism or to escape a demanding task by completing it efficiently.</w:t>
      </w:r>
      <w:r w:rsidR="00757A88" w:rsidRPr="0014293B">
        <w:t xml:space="preserve"> Additionally punishment involved</w:t>
      </w:r>
      <w:r w:rsidR="00364FE4" w:rsidRPr="0014293B">
        <w:t xml:space="preserve"> delivering an undesirable consequence following a </w:t>
      </w:r>
      <w:r w:rsidR="00757A88" w:rsidRPr="0014293B">
        <w:t>behaviour, which decreased</w:t>
      </w:r>
      <w:r w:rsidR="00364FE4" w:rsidRPr="0014293B">
        <w:t xml:space="preserve"> the likelihood of the </w:t>
      </w:r>
      <w:r w:rsidR="00757A88" w:rsidRPr="0014293B">
        <w:t>behaviour being repeated as o</w:t>
      </w:r>
      <w:r w:rsidR="00364FE4" w:rsidRPr="0014293B">
        <w:t xml:space="preserve">n a work context, this </w:t>
      </w:r>
      <w:r w:rsidR="00757A88" w:rsidRPr="0014293B">
        <w:t>would</w:t>
      </w:r>
      <w:r w:rsidR="00364FE4" w:rsidRPr="0014293B">
        <w:t xml:space="preserve"> includ</w:t>
      </w:r>
      <w:r w:rsidR="00757A88" w:rsidRPr="0014293B">
        <w:t xml:space="preserve">e demotion, loss of privileges </w:t>
      </w:r>
      <w:r w:rsidR="00364FE4" w:rsidRPr="0014293B">
        <w:t>or formal reprimands for poor performance.</w:t>
      </w:r>
      <w:r w:rsidR="00757A88" w:rsidRPr="0014293B">
        <w:t xml:space="preserve"> Extinction occurred</w:t>
      </w:r>
      <w:r w:rsidR="00364FE4" w:rsidRPr="0014293B">
        <w:t xml:space="preserve"> when a </w:t>
      </w:r>
      <w:r w:rsidR="00757A88" w:rsidRPr="0014293B">
        <w:t>behaviour</w:t>
      </w:r>
      <w:r w:rsidR="00364FE4" w:rsidRPr="0014293B">
        <w:t xml:space="preserve"> is no longer reinforced, leading to a decrease in that </w:t>
      </w:r>
      <w:r w:rsidR="00757A88" w:rsidRPr="0014293B">
        <w:t>behaviour</w:t>
      </w:r>
      <w:r w:rsidR="00364FE4" w:rsidRPr="0014293B">
        <w:t xml:space="preserve"> over time</w:t>
      </w:r>
      <w:r w:rsidR="00757A88" w:rsidRPr="0014293B">
        <w:t xml:space="preserve"> therefore </w:t>
      </w:r>
      <w:r w:rsidR="00364FE4" w:rsidRPr="0014293B">
        <w:t xml:space="preserve">if employees stop receiving bonuses for extra effort, they </w:t>
      </w:r>
      <w:r w:rsidR="00757A88" w:rsidRPr="0014293B">
        <w:t>would</w:t>
      </w:r>
      <w:r w:rsidR="00364FE4" w:rsidRPr="0014293B">
        <w:t xml:space="preserve"> eventually reduce the amount of effort they put into their work</w:t>
      </w:r>
      <w:r w:rsidR="00757A88" w:rsidRPr="0014293B">
        <w:t xml:space="preserve"> </w:t>
      </w:r>
      <w:r w:rsidR="00757A88" w:rsidRPr="0014293B">
        <w:rPr>
          <w:color w:val="000000"/>
          <w:shd w:val="clear" w:color="auto" w:fill="FFFFFF"/>
        </w:rPr>
        <w:t>(</w:t>
      </w:r>
      <w:r w:rsidR="0098055D" w:rsidRPr="0014293B">
        <w:rPr>
          <w:color w:val="000000"/>
          <w:shd w:val="clear" w:color="auto" w:fill="FFFFFF"/>
        </w:rPr>
        <w:t>Eschmann, 2021</w:t>
      </w:r>
      <w:r w:rsidR="00757A88" w:rsidRPr="0014293B">
        <w:rPr>
          <w:color w:val="000000"/>
          <w:shd w:val="clear" w:color="auto" w:fill="FFFFFF"/>
        </w:rPr>
        <w:t>)</w:t>
      </w:r>
      <w:r w:rsidR="00364FE4" w:rsidRPr="0014293B">
        <w:t>.</w:t>
      </w:r>
      <w:r w:rsidR="00757A88" w:rsidRPr="0014293B">
        <w:t xml:space="preserve"> Collectively in the </w:t>
      </w:r>
      <w:r w:rsidR="00364FE4" w:rsidRPr="0014293B">
        <w:t>context of performance-based rewards, positive rein</w:t>
      </w:r>
      <w:r w:rsidR="00757A88" w:rsidRPr="0014293B">
        <w:t>forcement is the most relevant condition because w</w:t>
      </w:r>
      <w:r w:rsidR="00364FE4" w:rsidRPr="0014293B">
        <w:t xml:space="preserve">hen employees are rewarded for achieving specific performance targets, they are likely to repeat the </w:t>
      </w:r>
      <w:r w:rsidR="00757A88" w:rsidRPr="0014293B">
        <w:t>behaviours that led to those rewards h</w:t>
      </w:r>
      <w:r w:rsidR="00364FE4" w:rsidRPr="0014293B">
        <w:t>owever, the effect</w:t>
      </w:r>
      <w:r w:rsidR="00757A88" w:rsidRPr="0014293B">
        <w:t>iveness of reinforcement depended</w:t>
      </w:r>
      <w:r w:rsidR="00364FE4" w:rsidRPr="0014293B">
        <w:t xml:space="preserve"> on several factors, inc</w:t>
      </w:r>
      <w:r w:rsidR="00757A88" w:rsidRPr="0014293B">
        <w:t xml:space="preserve">luding the timing, consistency </w:t>
      </w:r>
      <w:r w:rsidR="00364FE4" w:rsidRPr="0014293B">
        <w:t>and type of reward.</w:t>
      </w:r>
    </w:p>
    <w:p w:rsidR="00F66032" w:rsidRPr="0014293B" w:rsidRDefault="00364FE4" w:rsidP="00415E68">
      <w:pPr>
        <w:spacing w:line="360" w:lineRule="auto"/>
        <w:ind w:firstLine="720"/>
        <w:jc w:val="both"/>
      </w:pPr>
      <w:r w:rsidRPr="0014293B">
        <w:t>Google's approach to pe</w:t>
      </w:r>
      <w:r w:rsidR="00757A88" w:rsidRPr="0014293B">
        <w:t>rformance-based rewards provided</w:t>
      </w:r>
      <w:r w:rsidRPr="0014293B">
        <w:t xml:space="preserve"> a clear example of how Skinner's Reinforcement Theory can be </w:t>
      </w:r>
      <w:r w:rsidR="00757A88" w:rsidRPr="0014293B">
        <w:t xml:space="preserve">applied in a corporate setting as </w:t>
      </w:r>
      <w:r w:rsidRPr="0014293B">
        <w:t>Google is known for its innovative work environment and its use of positive reinforcement to encourage high levels of effort and creativity among employees.</w:t>
      </w:r>
      <w:r w:rsidR="00757A88" w:rsidRPr="0014293B">
        <w:t xml:space="preserve"> According to </w:t>
      </w:r>
      <w:r w:rsidR="00757A88" w:rsidRPr="0014293B">
        <w:rPr>
          <w:color w:val="000000"/>
          <w:shd w:val="clear" w:color="auto" w:fill="FFFFFF"/>
        </w:rPr>
        <w:t>Quinn (2023)</w:t>
      </w:r>
      <w:r w:rsidR="00757A88" w:rsidRPr="0014293B">
        <w:t xml:space="preserve"> Google offered</w:t>
      </w:r>
      <w:r w:rsidRPr="0014293B">
        <w:t xml:space="preserve"> a range of rewards tied to performance, including fi</w:t>
      </w:r>
      <w:r w:rsidR="00757A88" w:rsidRPr="0014293B">
        <w:t>nancial bonuses, stock options and recognition programs while the company also emphasised over</w:t>
      </w:r>
      <w:r w:rsidRPr="0014293B">
        <w:t xml:space="preserve"> immediate and consistent reinforcement. </w:t>
      </w:r>
      <w:r w:rsidR="00757A88" w:rsidRPr="0014293B">
        <w:t>In compliance</w:t>
      </w:r>
      <w:r w:rsidRPr="0014293B">
        <w:t xml:space="preserve"> Google's peer-to</w:t>
      </w:r>
      <w:r w:rsidR="00757A88" w:rsidRPr="0014293B">
        <w:t>-peer recognition program allowed</w:t>
      </w:r>
      <w:r w:rsidRPr="0014293B">
        <w:t xml:space="preserve"> employees to acknowledge each other's contributions in real-time, providing immediate positive reinforcement for desirable </w:t>
      </w:r>
      <w:r w:rsidR="00757A88" w:rsidRPr="0014293B">
        <w:t>behaviours hence this approach aligned</w:t>
      </w:r>
      <w:r w:rsidRPr="0014293B">
        <w:t xml:space="preserve"> with Skinner's principle that reinforcement is most effective </w:t>
      </w:r>
      <w:r w:rsidR="00757A88" w:rsidRPr="0014293B">
        <w:t>in the condition when it followed</w:t>
      </w:r>
      <w:r w:rsidRPr="0014293B">
        <w:t xml:space="preserve"> the </w:t>
      </w:r>
      <w:r w:rsidR="00757A88" w:rsidRPr="0014293B">
        <w:t>behaviour</w:t>
      </w:r>
      <w:r w:rsidRPr="0014293B">
        <w:t xml:space="preserve"> closely.</w:t>
      </w:r>
      <w:r w:rsidR="00B401CF" w:rsidRPr="0014293B">
        <w:t xml:space="preserve"> On the other hand Google primarily focused on positive reinforcement also adopted</w:t>
      </w:r>
      <w:r w:rsidRPr="0014293B">
        <w:t xml:space="preserve"> negativ</w:t>
      </w:r>
      <w:r w:rsidR="00B401CF" w:rsidRPr="0014293B">
        <w:t xml:space="preserve">e reinforcement in subtle ways as the </w:t>
      </w:r>
      <w:r w:rsidRPr="0014293B">
        <w:t xml:space="preserve">employees </w:t>
      </w:r>
      <w:r w:rsidR="00B401CF" w:rsidRPr="0014293B">
        <w:t>required to</w:t>
      </w:r>
      <w:r w:rsidRPr="0014293B">
        <w:t xml:space="preserve"> work harder to meet deadlines or avoid project delays because of the company's</w:t>
      </w:r>
      <w:r w:rsidR="00B401CF" w:rsidRPr="0014293B">
        <w:t xml:space="preserve"> high-performance expectations thus b</w:t>
      </w:r>
      <w:r w:rsidRPr="0014293B">
        <w:t xml:space="preserve">y creating an environment where the </w:t>
      </w:r>
      <w:r w:rsidRPr="0014293B">
        <w:lastRenderedPageBreak/>
        <w:t xml:space="preserve">removal of potential negative outcomes </w:t>
      </w:r>
      <w:r w:rsidR="00B401CF" w:rsidRPr="0014293B">
        <w:t xml:space="preserve">like the </w:t>
      </w:r>
      <w:r w:rsidRPr="0014293B">
        <w:t>project</w:t>
      </w:r>
      <w:r w:rsidR="00B401CF" w:rsidRPr="0014293B">
        <w:t xml:space="preserve"> failure, missed opportunities </w:t>
      </w:r>
      <w:r w:rsidRPr="0014293B">
        <w:t>is linked to diligent effort</w:t>
      </w:r>
      <w:r w:rsidR="00B401CF" w:rsidRPr="0014293B">
        <w:t>, Google effectively employed</w:t>
      </w:r>
      <w:r w:rsidRPr="0014293B">
        <w:t xml:space="preserve"> negative reinforcement</w:t>
      </w:r>
      <w:r w:rsidR="00B401CF" w:rsidRPr="0014293B">
        <w:t xml:space="preserve"> </w:t>
      </w:r>
      <w:r w:rsidR="00B401CF" w:rsidRPr="0014293B">
        <w:rPr>
          <w:color w:val="000000"/>
          <w:shd w:val="clear" w:color="auto" w:fill="FFFFFF"/>
        </w:rPr>
        <w:t>(Lewis, 2023)</w:t>
      </w:r>
      <w:r w:rsidRPr="0014293B">
        <w:t>.</w:t>
      </w:r>
      <w:r w:rsidR="00F709F1" w:rsidRPr="0014293B">
        <w:t xml:space="preserve"> </w:t>
      </w:r>
      <w:r w:rsidRPr="0014293B">
        <w:t>Google's success with performance-based rewards lies in its strategic use of positive reinforcemen</w:t>
      </w:r>
      <w:r w:rsidR="00B401CF" w:rsidRPr="0014293B">
        <w:t xml:space="preserve">t </w:t>
      </w:r>
      <w:r w:rsidRPr="0014293B">
        <w:t xml:space="preserve">ensuring that </w:t>
      </w:r>
      <w:r w:rsidR="00F709F1" w:rsidRPr="0014293B">
        <w:t xml:space="preserve">rewards are meaningful, timely </w:t>
      </w:r>
      <w:r w:rsidRPr="0014293B">
        <w:t xml:space="preserve">and aligned with the </w:t>
      </w:r>
      <w:r w:rsidR="00F709F1" w:rsidRPr="0014293B">
        <w:t>behaviours</w:t>
      </w:r>
      <w:r w:rsidRPr="0014293B">
        <w:t xml:space="preserve"> </w:t>
      </w:r>
      <w:r w:rsidR="00F709F1" w:rsidRPr="0014293B">
        <w:t>the company wants to encourage hence b</w:t>
      </w:r>
      <w:r w:rsidRPr="0014293B">
        <w:t xml:space="preserve">y creating an environment where desirable </w:t>
      </w:r>
      <w:r w:rsidR="00F709F1" w:rsidRPr="0014293B">
        <w:t>behaviours</w:t>
      </w:r>
      <w:r w:rsidRPr="0014293B">
        <w:t xml:space="preserve"> are consistently </w:t>
      </w:r>
      <w:r w:rsidR="00F66032" w:rsidRPr="0014293B">
        <w:t>rewarded;</w:t>
      </w:r>
      <w:r w:rsidRPr="0014293B">
        <w:t xml:space="preserve"> Google cultivated a culture of high performance and innovation.</w:t>
      </w:r>
    </w:p>
    <w:p w:rsidR="00CF63CB" w:rsidRPr="0014293B" w:rsidRDefault="00364FE4" w:rsidP="00415E68">
      <w:pPr>
        <w:spacing w:line="360" w:lineRule="auto"/>
        <w:ind w:firstLine="720"/>
        <w:jc w:val="both"/>
      </w:pPr>
      <w:r w:rsidRPr="0014293B">
        <w:t xml:space="preserve">The effectiveness of performance-based rewards </w:t>
      </w:r>
      <w:r w:rsidR="00F66032" w:rsidRPr="0014293B">
        <w:t xml:space="preserve">based on certain conditions </w:t>
      </w:r>
      <w:r w:rsidRPr="0014293B">
        <w:t>through the lens of Skinner's Reinforcement Theory is supported by</w:t>
      </w:r>
      <w:r w:rsidR="00F66032" w:rsidRPr="0014293B">
        <w:t xml:space="preserve"> various literature based insights. According to the research by </w:t>
      </w:r>
      <w:r w:rsidR="00F66032" w:rsidRPr="0014293B">
        <w:rPr>
          <w:color w:val="000000"/>
          <w:shd w:val="clear" w:color="auto" w:fill="FFFFFF"/>
        </w:rPr>
        <w:t xml:space="preserve">Scott, Jain and Cogburn (2023) </w:t>
      </w:r>
      <w:r w:rsidRPr="0014293B">
        <w:t xml:space="preserve">on organizational </w:t>
      </w:r>
      <w:r w:rsidR="00F66032" w:rsidRPr="0014293B">
        <w:t>behaviour modification demonstrated</w:t>
      </w:r>
      <w:r w:rsidRPr="0014293B">
        <w:t xml:space="preserve"> that positive reinforcement significantly improve employee perf</w:t>
      </w:r>
      <w:r w:rsidR="00F66032" w:rsidRPr="0014293B">
        <w:t>ormance when applied correctly thus their study</w:t>
      </w:r>
      <w:r w:rsidRPr="0014293B">
        <w:t xml:space="preserve"> highlight</w:t>
      </w:r>
      <w:r w:rsidR="00F66032" w:rsidRPr="0014293B">
        <w:t>ed</w:t>
      </w:r>
      <w:r w:rsidRPr="0014293B">
        <w:t xml:space="preserve"> the importance of immediate and contingent reinforcement, echoing Skinner's emphasis on timin</w:t>
      </w:r>
      <w:r w:rsidR="001D28F2" w:rsidRPr="0014293B">
        <w:t xml:space="preserve">g and consistency </w:t>
      </w:r>
      <w:r w:rsidR="00CC474C" w:rsidRPr="0014293B">
        <w:t xml:space="preserve">Additionally </w:t>
      </w:r>
      <w:r w:rsidR="00CC474C" w:rsidRPr="0014293B">
        <w:rPr>
          <w:color w:val="000000"/>
          <w:shd w:val="clear" w:color="auto" w:fill="FFFFFF"/>
        </w:rPr>
        <w:t>Ackerman (2019)</w:t>
      </w:r>
      <w:r w:rsidR="00CC474C" w:rsidRPr="0014293B">
        <w:t xml:space="preserve"> supported</w:t>
      </w:r>
      <w:r w:rsidRPr="0014293B">
        <w:t xml:space="preserve"> the notion that positive reinforcement, when aligned w</w:t>
      </w:r>
      <w:r w:rsidR="00CC474C" w:rsidRPr="0014293B">
        <w:t xml:space="preserve">ith clear performance criteria enhanced motivation and productivity as the </w:t>
      </w:r>
      <w:r w:rsidRPr="0014293B">
        <w:t>findings suggest</w:t>
      </w:r>
      <w:r w:rsidR="00CC474C" w:rsidRPr="0014293B">
        <w:t>ed</w:t>
      </w:r>
      <w:r w:rsidRPr="0014293B">
        <w:t xml:space="preserve"> that the specificity of the reinforcement (i.e., rewarding specific </w:t>
      </w:r>
      <w:r w:rsidR="00CC474C" w:rsidRPr="0014293B">
        <w:t>behaviours</w:t>
      </w:r>
      <w:r w:rsidRPr="0014293B">
        <w:t xml:space="preserve"> rather than general pe</w:t>
      </w:r>
      <w:r w:rsidR="00CC474C" w:rsidRPr="0014293B">
        <w:t>rformance) is crucial in maximis</w:t>
      </w:r>
      <w:r w:rsidRPr="0014293B">
        <w:t>ing the effectivenes</w:t>
      </w:r>
      <w:r w:rsidR="00CC474C" w:rsidRPr="0014293B">
        <w:t xml:space="preserve">s of performance-based rewards thus </w:t>
      </w:r>
      <w:r w:rsidRPr="0014293B">
        <w:t>Google's approach to tying rewards to spec</w:t>
      </w:r>
      <w:r w:rsidR="00CC474C" w:rsidRPr="0014293B">
        <w:t>ific, measurable outcomes aligned</w:t>
      </w:r>
      <w:r w:rsidRPr="0014293B">
        <w:t xml:space="preserve"> well with this perspective.</w:t>
      </w:r>
      <w:r w:rsidR="008F1BC7" w:rsidRPr="0014293B">
        <w:t xml:space="preserve"> Contrary to this, </w:t>
      </w:r>
      <w:r w:rsidRPr="0014293B">
        <w:t xml:space="preserve">the effectiveness of reinforcement </w:t>
      </w:r>
      <w:r w:rsidR="00763204" w:rsidRPr="0014293B">
        <w:t>vary</w:t>
      </w:r>
      <w:r w:rsidRPr="0014293B">
        <w:t xml:space="preserve"> depen</w:t>
      </w:r>
      <w:r w:rsidR="00763204" w:rsidRPr="0014293B">
        <w:t xml:space="preserve">ding on individual differences as </w:t>
      </w:r>
      <w:r w:rsidR="00CF63CB" w:rsidRPr="0014293B">
        <w:rPr>
          <w:color w:val="000000"/>
          <w:shd w:val="clear" w:color="auto" w:fill="FFFFFF"/>
        </w:rPr>
        <w:t xml:space="preserve">Manzoor, Wei and Asif (2021) </w:t>
      </w:r>
      <w:r w:rsidR="00763204" w:rsidRPr="0014293B">
        <w:t>illustrated</w:t>
      </w:r>
      <w:r w:rsidRPr="0014293B">
        <w:t xml:space="preserve"> that what works as positive reinforcement for one employee not be effective for another, as individuals </w:t>
      </w:r>
      <w:r w:rsidR="00CF63CB" w:rsidRPr="0014293B">
        <w:t>acquired</w:t>
      </w:r>
      <w:r w:rsidRPr="0014293B">
        <w:t xml:space="preserve"> different preferences and motivators. For </w:t>
      </w:r>
      <w:r w:rsidR="00CF63CB" w:rsidRPr="0014293B">
        <w:t>Instance</w:t>
      </w:r>
      <w:r w:rsidRPr="0014293B">
        <w:t xml:space="preserve">, some employees </w:t>
      </w:r>
      <w:r w:rsidR="00CF63CB" w:rsidRPr="0014293B">
        <w:t xml:space="preserve">would </w:t>
      </w:r>
      <w:r w:rsidRPr="0014293B">
        <w:t xml:space="preserve">be highly motivated by financial rewards, others </w:t>
      </w:r>
      <w:r w:rsidR="00CF63CB" w:rsidRPr="0014293B">
        <w:t xml:space="preserve">potentially value recognition, autonomy </w:t>
      </w:r>
      <w:r w:rsidRPr="0014293B">
        <w:t>or profes</w:t>
      </w:r>
      <w:r w:rsidR="00CF63CB" w:rsidRPr="0014293B">
        <w:t>sional development more highly this suggested</w:t>
      </w:r>
      <w:r w:rsidRPr="0014293B">
        <w:t xml:space="preserve"> that a one-size-fits-all approach to reinforcement </w:t>
      </w:r>
      <w:r w:rsidR="00CF63CB" w:rsidRPr="0014293B">
        <w:t xml:space="preserve">not be optimal </w:t>
      </w:r>
      <w:r w:rsidRPr="0014293B">
        <w:t>and org</w:t>
      </w:r>
      <w:r w:rsidR="00CF63CB" w:rsidRPr="0014293B">
        <w:t>anis</w:t>
      </w:r>
      <w:r w:rsidRPr="0014293B">
        <w:t>ations need to consider the diverse needs and preferences of their workforce.</w:t>
      </w:r>
    </w:p>
    <w:p w:rsidR="002B73D5" w:rsidRPr="0014293B" w:rsidRDefault="00364FE4" w:rsidP="00415E68">
      <w:pPr>
        <w:spacing w:line="360" w:lineRule="auto"/>
        <w:ind w:firstLine="720"/>
        <w:jc w:val="both"/>
      </w:pPr>
      <w:r w:rsidRPr="0014293B">
        <w:t>Despite the supportive evidence, there are alternative perspectives that challenge</w:t>
      </w:r>
      <w:r w:rsidR="00CF63CB" w:rsidRPr="0014293B">
        <w:t>d</w:t>
      </w:r>
      <w:r w:rsidRPr="0014293B">
        <w:t xml:space="preserve"> the effectiveness of performance-based rewards when applied strictl</w:t>
      </w:r>
      <w:r w:rsidR="00CF63CB" w:rsidRPr="0014293B">
        <w:t xml:space="preserve">y through Reinforcement Theory </w:t>
      </w:r>
      <w:r w:rsidR="00CF63CB" w:rsidRPr="0014293B">
        <w:rPr>
          <w:color w:val="000000"/>
          <w:shd w:val="clear" w:color="auto" w:fill="FFFFFF"/>
        </w:rPr>
        <w:t xml:space="preserve">Marvin, Tedeschi and Shohamy (2020) </w:t>
      </w:r>
      <w:r w:rsidR="00CF63CB" w:rsidRPr="0014293B">
        <w:t>argued</w:t>
      </w:r>
      <w:r w:rsidRPr="0014293B">
        <w:t xml:space="preserve"> that performance-based rewards </w:t>
      </w:r>
      <w:r w:rsidR="00CF63CB" w:rsidRPr="0014293B">
        <w:t>le</w:t>
      </w:r>
      <w:r w:rsidRPr="0014293B">
        <w:t>d to a narrow focus on short-term goals, potentially at the expense of long-t</w:t>
      </w:r>
      <w:r w:rsidR="00CF63CB" w:rsidRPr="0014293B">
        <w:t>erm development and creativity thus t</w:t>
      </w:r>
      <w:r w:rsidRPr="0014293B">
        <w:t>his criticism is particularly relevant in dynam</w:t>
      </w:r>
      <w:r w:rsidR="00CF63CB" w:rsidRPr="0014293B">
        <w:t xml:space="preserve">ic industries, like technology </w:t>
      </w:r>
      <w:r w:rsidRPr="0014293B">
        <w:t>wher</w:t>
      </w:r>
      <w:r w:rsidR="00CF63CB" w:rsidRPr="0014293B">
        <w:t>e innovation is key to success hence this perspective suggested</w:t>
      </w:r>
      <w:r w:rsidRPr="0014293B">
        <w:t xml:space="preserve"> that reinforcement can drive </w:t>
      </w:r>
      <w:r w:rsidRPr="0014293B">
        <w:lastRenderedPageBreak/>
        <w:t xml:space="preserve">specific </w:t>
      </w:r>
      <w:r w:rsidR="00CF63CB" w:rsidRPr="0014293B">
        <w:t xml:space="preserve">behaviours but </w:t>
      </w:r>
      <w:r w:rsidRPr="0014293B">
        <w:t xml:space="preserve">it </w:t>
      </w:r>
      <w:r w:rsidR="00CF63CB" w:rsidRPr="0014293B">
        <w:t>would</w:t>
      </w:r>
      <w:r w:rsidRPr="0014293B">
        <w:t xml:space="preserve"> also stifle broader thinking and exploration.</w:t>
      </w:r>
      <w:r w:rsidR="00CF63CB" w:rsidRPr="0014293B">
        <w:t xml:space="preserve"> Similarly </w:t>
      </w:r>
      <w:r w:rsidRPr="0014293B">
        <w:t xml:space="preserve">research by </w:t>
      </w:r>
      <w:r w:rsidR="00CF63CB" w:rsidRPr="0014293B">
        <w:rPr>
          <w:color w:val="000000"/>
          <w:shd w:val="clear" w:color="auto" w:fill="FFFFFF"/>
        </w:rPr>
        <w:t>Brown and Arnold (2019)</w:t>
      </w:r>
      <w:r w:rsidR="00CF63CB" w:rsidRPr="0014293B">
        <w:t xml:space="preserve"> emphasised over</w:t>
      </w:r>
      <w:r w:rsidRPr="0014293B">
        <w:t xml:space="preserve"> the potential negative consequence</w:t>
      </w:r>
      <w:r w:rsidR="00CF63CB" w:rsidRPr="0014293B">
        <w:t xml:space="preserve">s of a reward-centric approach </w:t>
      </w:r>
      <w:r w:rsidRPr="0014293B">
        <w:t>such as increased comp</w:t>
      </w:r>
      <w:r w:rsidR="00CF63CB" w:rsidRPr="0014293B">
        <w:t xml:space="preserve">etition, reduced collaboration </w:t>
      </w:r>
      <w:r w:rsidRPr="0014293B">
        <w:t xml:space="preserve">and even unethical </w:t>
      </w:r>
      <w:r w:rsidR="00CF63CB" w:rsidRPr="0014293B">
        <w:t>behaviour</w:t>
      </w:r>
      <w:r w:rsidRPr="0014293B">
        <w:t xml:space="preserve">. In highly competitive environments, performance-based rewards can create a "win-at-all-costs" mentality, where employees </w:t>
      </w:r>
      <w:r w:rsidR="00CF63CB" w:rsidRPr="0014293B">
        <w:t>would</w:t>
      </w:r>
      <w:r w:rsidRPr="0014293B">
        <w:t xml:space="preserve"> engage in counterproductive or unethical ac</w:t>
      </w:r>
      <w:r w:rsidR="00CF63CB" w:rsidRPr="0014293B">
        <w:t>tions to achieve their targets thus t</w:t>
      </w:r>
      <w:r w:rsidRPr="0014293B">
        <w:t xml:space="preserve">his perspective is critical of Reinforcement Theory's focus on </w:t>
      </w:r>
      <w:r w:rsidR="00CF63CB" w:rsidRPr="0014293B">
        <w:t>behaviour</w:t>
      </w:r>
      <w:r w:rsidRPr="0014293B">
        <w:t xml:space="preserve"> modification through rewards, arguing that it can lead to unintended negative outcomes.</w:t>
      </w:r>
      <w:r w:rsidR="002B73D5" w:rsidRPr="0014293B">
        <w:t xml:space="preserve"> </w:t>
      </w:r>
      <w:r w:rsidR="00EA7D81" w:rsidRPr="0014293B">
        <w:t xml:space="preserve">Furthermore </w:t>
      </w:r>
      <w:r w:rsidRPr="0014293B">
        <w:t>Her</w:t>
      </w:r>
      <w:r w:rsidR="00EA7D81" w:rsidRPr="0014293B">
        <w:t>zberg's Two-Factor Theory offered</w:t>
      </w:r>
      <w:r w:rsidRPr="0014293B">
        <w:t xml:space="preserve"> a contrasting view by suggesting that true motivation comes from intrinsic factors related to the work itself, rat</w:t>
      </w:r>
      <w:r w:rsidR="00EA7D81" w:rsidRPr="0014293B">
        <w:t>her than from external rewards w</w:t>
      </w:r>
      <w:r w:rsidRPr="0014293B">
        <w:t>h</w:t>
      </w:r>
      <w:r w:rsidR="00EA7D81" w:rsidRPr="0014293B">
        <w:t>ile Reinforcement Theory focused</w:t>
      </w:r>
      <w:r w:rsidRPr="0014293B">
        <w:t xml:space="preserve"> on modifying </w:t>
      </w:r>
      <w:r w:rsidR="00EA7D81" w:rsidRPr="0014293B">
        <w:t>behaviour</w:t>
      </w:r>
      <w:r w:rsidRPr="0014293B">
        <w:t xml:space="preserve"> through external stimuli, Herzberg's theory </w:t>
      </w:r>
      <w:r w:rsidR="00EA7D81" w:rsidRPr="0014293B">
        <w:t>stressed over</w:t>
      </w:r>
      <w:r w:rsidRPr="0014293B">
        <w:t xml:space="preserve"> the importance </w:t>
      </w:r>
      <w:r w:rsidR="00EA7D81" w:rsidRPr="0014293B">
        <w:t xml:space="preserve">of job enrichment, recognition </w:t>
      </w:r>
      <w:r w:rsidRPr="0014293B">
        <w:t>and opportunities for growth</w:t>
      </w:r>
      <w:r w:rsidR="00EA7D81" w:rsidRPr="0014293B">
        <w:t xml:space="preserve"> (Hur, 2018)</w:t>
      </w:r>
      <w:r w:rsidRPr="0014293B">
        <w:t xml:space="preserve">. </w:t>
      </w:r>
      <w:r w:rsidR="00EA7D81" w:rsidRPr="0014293B">
        <w:t>Hence f</w:t>
      </w:r>
      <w:r w:rsidRPr="0014293B">
        <w:t xml:space="preserve">rom this perspective, performance-based rewards </w:t>
      </w:r>
      <w:r w:rsidR="00EA7D81" w:rsidRPr="0014293B">
        <w:t>would</w:t>
      </w:r>
      <w:r w:rsidRPr="0014293B">
        <w:t xml:space="preserve"> address hygiene factors (preventing dissatisfaction) but not lead to sustained motivation unless they are coupled with intrinsic motivators.</w:t>
      </w:r>
      <w:r w:rsidR="00EA7D81" w:rsidRPr="0014293B">
        <w:t xml:space="preserve"> Similarly according to </w:t>
      </w:r>
      <w:r w:rsidR="00EA7D81" w:rsidRPr="0014293B">
        <w:rPr>
          <w:color w:val="000000"/>
          <w:shd w:val="clear" w:color="auto" w:fill="FFFFFF"/>
        </w:rPr>
        <w:t>Zolduoarrati, Licorish and Stanger, (2022)</w:t>
      </w:r>
      <w:r w:rsidR="00EA7D81" w:rsidRPr="0014293B">
        <w:t xml:space="preserve"> </w:t>
      </w:r>
      <w:r w:rsidRPr="0014293B">
        <w:t xml:space="preserve">cultural differences </w:t>
      </w:r>
      <w:r w:rsidR="00EA7D81" w:rsidRPr="0014293B">
        <w:t>also</w:t>
      </w:r>
      <w:r w:rsidRPr="0014293B">
        <w:t xml:space="preserve"> play a significant role in the effectivene</w:t>
      </w:r>
      <w:r w:rsidR="00EA7D81" w:rsidRPr="0014293B">
        <w:t xml:space="preserve">ss of reinforcement strategies as the </w:t>
      </w:r>
      <w:r w:rsidRPr="0014293B">
        <w:t>Hofstede's cul</w:t>
      </w:r>
      <w:r w:rsidR="00EA7D81" w:rsidRPr="0014293B">
        <w:t>tural dimensions theory suggested</w:t>
      </w:r>
      <w:r w:rsidRPr="0014293B">
        <w:t xml:space="preserve"> that in collectivist cultures, group-oriented rewards </w:t>
      </w:r>
      <w:r w:rsidR="00EA7D81" w:rsidRPr="0014293B">
        <w:t>would</w:t>
      </w:r>
      <w:r w:rsidRPr="0014293B">
        <w:t xml:space="preserve"> be more effective than indivi</w:t>
      </w:r>
      <w:r w:rsidR="00EA7D81" w:rsidRPr="0014293B">
        <w:t xml:space="preserve">dual performance-based rewards thus this implied that Reinforcement Theory </w:t>
      </w:r>
      <w:r w:rsidRPr="0014293B">
        <w:t xml:space="preserve">with its </w:t>
      </w:r>
      <w:r w:rsidR="00EA7D81" w:rsidRPr="0014293B">
        <w:t>focus</w:t>
      </w:r>
      <w:r w:rsidRPr="0014293B">
        <w:t xml:space="preserve"> on individual </w:t>
      </w:r>
      <w:r w:rsidR="00EA7D81" w:rsidRPr="0014293B">
        <w:t xml:space="preserve">behaviour modification </w:t>
      </w:r>
      <w:r w:rsidRPr="0014293B">
        <w:t>not be universally applicable across different cultural contexts.</w:t>
      </w:r>
      <w:r w:rsidR="005E7C0C" w:rsidRPr="0014293B">
        <w:t xml:space="preserve"> </w:t>
      </w:r>
    </w:p>
    <w:p w:rsidR="00364FE4" w:rsidRPr="0014293B" w:rsidRDefault="00364FE4" w:rsidP="00415E68">
      <w:pPr>
        <w:spacing w:line="360" w:lineRule="auto"/>
        <w:ind w:firstLine="720"/>
        <w:jc w:val="both"/>
      </w:pPr>
      <w:r w:rsidRPr="0014293B">
        <w:t>The application of B.F. Skinner's Reinforcement Theory to pe</w:t>
      </w:r>
      <w:r w:rsidR="002B73D5" w:rsidRPr="0014293B">
        <w:t>rformance-based rewards provided</w:t>
      </w:r>
      <w:r w:rsidRPr="0014293B">
        <w:t xml:space="preserve"> valuable insights into how organizations motivate employees to</w:t>
      </w:r>
      <w:r w:rsidR="002B73D5" w:rsidRPr="0014293B">
        <w:t xml:space="preserve"> exert higher levels of effort while t</w:t>
      </w:r>
      <w:r w:rsidRPr="0014293B">
        <w:t>hrough the strategic</w:t>
      </w:r>
      <w:r w:rsidR="002B73D5" w:rsidRPr="0014293B">
        <w:t xml:space="preserve"> use of positive reinforcement </w:t>
      </w:r>
      <w:r w:rsidRPr="0014293B">
        <w:t>as exemplifi</w:t>
      </w:r>
      <w:r w:rsidR="002B73D5" w:rsidRPr="0014293B">
        <w:t xml:space="preserve">ed by Google's approach </w:t>
      </w:r>
      <w:r w:rsidRPr="0014293B">
        <w:t xml:space="preserve">companies can effectively shape employee </w:t>
      </w:r>
      <w:r w:rsidR="002B73D5" w:rsidRPr="0014293B">
        <w:t>behaviour</w:t>
      </w:r>
      <w:r w:rsidRPr="0014293B">
        <w:t xml:space="preserve"> and drive performance. However, the success of such strategies is contingent on various </w:t>
      </w:r>
      <w:r w:rsidR="002B73D5" w:rsidRPr="0014293B">
        <w:t xml:space="preserve">conditions </w:t>
      </w:r>
      <w:r w:rsidRPr="0014293B">
        <w:t>inc</w:t>
      </w:r>
      <w:r w:rsidR="002B73D5" w:rsidRPr="0014293B">
        <w:t xml:space="preserve">luding the timing, consistency </w:t>
      </w:r>
      <w:r w:rsidR="009A24F8" w:rsidRPr="0014293B">
        <w:t>and relevance of the rewards because majority of the literature based insights generally supported</w:t>
      </w:r>
      <w:r w:rsidRPr="0014293B">
        <w:t xml:space="preserve"> the effectiveness of reinforc</w:t>
      </w:r>
      <w:r w:rsidR="009A24F8" w:rsidRPr="0014293B">
        <w:t>ement in enhancing performance but it also highlighted</w:t>
      </w:r>
      <w:r w:rsidRPr="0014293B">
        <w:t xml:space="preserve"> potential drawbacks, such as the risk of undermining intrinsic motivation and fostering unhealthy competition. </w:t>
      </w:r>
      <w:r w:rsidR="009A24F8" w:rsidRPr="0014293B">
        <w:t xml:space="preserve">Similarly </w:t>
      </w:r>
      <w:r w:rsidRPr="0014293B">
        <w:t>individual differences and cultural factors can influence the effectiveness of reinforcement-based strategies, suggesting that organizations need to adopt a more nuanced approach that considers these variables.</w:t>
      </w:r>
      <w:r w:rsidR="009A24F8" w:rsidRPr="0014293B">
        <w:t xml:space="preserve"> Collectively Reinforcement </w:t>
      </w:r>
      <w:r w:rsidR="009A24F8" w:rsidRPr="0014293B">
        <w:lastRenderedPageBreak/>
        <w:t>Theory offered</w:t>
      </w:r>
      <w:r w:rsidRPr="0014293B">
        <w:t xml:space="preserve"> a powerful framework for understanding how performance-based rewards </w:t>
      </w:r>
      <w:r w:rsidR="009A24F8" w:rsidRPr="0014293B">
        <w:t xml:space="preserve">influenced employee behaviour under specific conditions but </w:t>
      </w:r>
      <w:r w:rsidRPr="0014293B">
        <w:t xml:space="preserve">it should be applied thoughtfully and in </w:t>
      </w:r>
      <w:r w:rsidR="009A24F8" w:rsidRPr="0014293B">
        <w:t>alignment</w:t>
      </w:r>
      <w:r w:rsidRPr="0014293B">
        <w:t xml:space="preserve"> with other motivational the</w:t>
      </w:r>
      <w:r w:rsidR="009A24F8" w:rsidRPr="0014293B">
        <w:t>ories to ensure that it supported</w:t>
      </w:r>
      <w:r w:rsidRPr="0014293B">
        <w:t xml:space="preserve"> both short-term performance goals and long-term organizational success.</w:t>
      </w:r>
    </w:p>
    <w:p w:rsidR="00DE3972" w:rsidRPr="0014293B" w:rsidRDefault="00DE3972" w:rsidP="00415E68">
      <w:pPr>
        <w:pStyle w:val="Heading1"/>
        <w:spacing w:line="360" w:lineRule="auto"/>
      </w:pPr>
      <w:r w:rsidRPr="0014293B">
        <w:t>Comparing Conditions for Success: Maslow's Hierarchy of Needs, Skinner's Reinforcement Theory and Incentive Theory</w:t>
      </w:r>
    </w:p>
    <w:p w:rsidR="005C64C9" w:rsidRPr="0014293B" w:rsidRDefault="0098055D" w:rsidP="00415E68">
      <w:pPr>
        <w:spacing w:line="360" w:lineRule="auto"/>
        <w:ind w:firstLine="720"/>
        <w:jc w:val="both"/>
      </w:pPr>
      <w:r w:rsidRPr="0014293B">
        <w:t>Maslow's Hierarchy of Needs and B.F. Skinner's Reinforcement Theory examined</w:t>
      </w:r>
      <w:r w:rsidR="00DE3972" w:rsidRPr="0014293B">
        <w:t xml:space="preserve"> </w:t>
      </w:r>
      <w:r w:rsidRPr="0014293B">
        <w:t>multiple</w:t>
      </w:r>
      <w:r w:rsidR="00DE3972" w:rsidRPr="0014293B">
        <w:t xml:space="preserve"> conditions under which performance-based rewards are likely to be effective in eliciting high levels of employee effort</w:t>
      </w:r>
      <w:r w:rsidRPr="0014293B">
        <w:t>. Motivating employees required</w:t>
      </w:r>
      <w:r w:rsidR="00DE3972" w:rsidRPr="0014293B">
        <w:t xml:space="preserve"> satisfying all human </w:t>
      </w:r>
      <w:r w:rsidRPr="0014293B">
        <w:t>need</w:t>
      </w:r>
      <w:r w:rsidR="00DE3972" w:rsidRPr="0014293B">
        <w:t>, from fundamental physiological</w:t>
      </w:r>
      <w:r w:rsidRPr="0014293B">
        <w:t xml:space="preserve"> demands to self-actualization </w:t>
      </w:r>
      <w:r w:rsidR="00DE3972" w:rsidRPr="0014293B">
        <w:t xml:space="preserve">according to Maslow's Hierarchy of </w:t>
      </w:r>
      <w:r w:rsidRPr="0014293B">
        <w:t xml:space="preserve">Needs as </w:t>
      </w:r>
      <w:r w:rsidR="00DE3972" w:rsidRPr="0014293B">
        <w:t>Maslow believed that performance-based rewards worked best when they met the demands of the employee a</w:t>
      </w:r>
      <w:r w:rsidRPr="0014293B">
        <w:t xml:space="preserve">t their level. At lower levels </w:t>
      </w:r>
      <w:r w:rsidR="00DE3972" w:rsidRPr="0014293B">
        <w:t xml:space="preserve">when physiological and safety demands </w:t>
      </w:r>
      <w:r w:rsidRPr="0014293B">
        <w:t>prevail;</w:t>
      </w:r>
      <w:r w:rsidR="00DE3972" w:rsidRPr="0014293B">
        <w:t xml:space="preserve"> financial incentives </w:t>
      </w:r>
      <w:r w:rsidRPr="0014293B">
        <w:t>would motivate employees while e</w:t>
      </w:r>
      <w:r w:rsidR="00DE3972" w:rsidRPr="0014293B">
        <w:t xml:space="preserve">mployees seeking respect or self-actualization </w:t>
      </w:r>
      <w:r w:rsidRPr="0014293B">
        <w:t>would</w:t>
      </w:r>
      <w:r w:rsidR="00DE3972" w:rsidRPr="0014293B">
        <w:t xml:space="preserve"> respond better to rewards that give</w:t>
      </w:r>
      <w:r w:rsidRPr="0014293B">
        <w:t xml:space="preserve"> recognition, growth prospects </w:t>
      </w:r>
      <w:r w:rsidR="00DE3972" w:rsidRPr="0014293B">
        <w:t>or personal fulfilment</w:t>
      </w:r>
      <w:r w:rsidRPr="0014293B">
        <w:t xml:space="preserve"> (Nurul Izzati Idrus et al., 2022; Kelechi Ihemereze et al., 2023)</w:t>
      </w:r>
      <w:r w:rsidR="00DE3972" w:rsidRPr="0014293B">
        <w:t>.</w:t>
      </w:r>
      <w:r w:rsidRPr="0014293B">
        <w:t xml:space="preserve"> Contrary to this </w:t>
      </w:r>
      <w:r w:rsidR="00DE3972" w:rsidRPr="0014293B">
        <w:t>B.F. Skinner's Reinforcement Theory empha</w:t>
      </w:r>
      <w:r w:rsidRPr="0014293B">
        <w:t>sised over</w:t>
      </w:r>
      <w:r w:rsidR="00DE3972" w:rsidRPr="0014293B">
        <w:t xml:space="preserve"> </w:t>
      </w:r>
      <w:r w:rsidRPr="0014293B">
        <w:t>behaviour’s immediate effects as t</w:t>
      </w:r>
      <w:r w:rsidR="00DE3972" w:rsidRPr="0014293B">
        <w:t>he quick and regular reinforcement of desirable behaviour is key</w:t>
      </w:r>
      <w:r w:rsidRPr="0014293B">
        <w:t xml:space="preserve"> condition to performance-based rewards (</w:t>
      </w:r>
      <w:r w:rsidRPr="0014293B">
        <w:rPr>
          <w:color w:val="000000"/>
          <w:shd w:val="clear" w:color="auto" w:fill="FFFFFF"/>
        </w:rPr>
        <w:t>Eschmann, 2021)</w:t>
      </w:r>
      <w:r w:rsidR="00DE3972" w:rsidRPr="0014293B">
        <w:t>. When related to specific behaviours, positive reinforcement lik</w:t>
      </w:r>
      <w:r w:rsidRPr="0014293B">
        <w:t>e incentives or praise increased</w:t>
      </w:r>
      <w:r w:rsidR="00DE3972" w:rsidRPr="0014293B">
        <w:t xml:space="preserve"> their </w:t>
      </w:r>
      <w:r w:rsidRPr="0014293B">
        <w:t>chance of being repeated therefore Skinner's theory emphasised over</w:t>
      </w:r>
      <w:r w:rsidR="00DE3972" w:rsidRPr="0014293B">
        <w:t xml:space="preserve"> external f</w:t>
      </w:r>
      <w:r w:rsidRPr="0014293B">
        <w:t xml:space="preserve">orces that influence behaviour </w:t>
      </w:r>
      <w:r w:rsidR="00DE3972" w:rsidRPr="0014293B">
        <w:t xml:space="preserve">unlike Maslow's interior </w:t>
      </w:r>
      <w:r w:rsidRPr="0014293B">
        <w:t>needs and desires t</w:t>
      </w:r>
      <w:r w:rsidR="00DE3972" w:rsidRPr="0014293B">
        <w:t xml:space="preserve">hus, Maslow </w:t>
      </w:r>
      <w:r w:rsidRPr="0014293B">
        <w:t>stressed over</w:t>
      </w:r>
      <w:r w:rsidR="00DE3972" w:rsidRPr="0014293B">
        <w:t xml:space="preserve"> matching re</w:t>
      </w:r>
      <w:r w:rsidRPr="0014293B">
        <w:t>wards to intrinsic human needs while Skinner emphasised over</w:t>
      </w:r>
      <w:r w:rsidR="00DE3972" w:rsidRPr="0014293B">
        <w:t xml:space="preserve"> extrinsic inputs that shape behaviour.</w:t>
      </w:r>
      <w:r w:rsidR="00F14102" w:rsidRPr="0014293B">
        <w:t xml:space="preserve"> </w:t>
      </w:r>
      <w:r w:rsidR="00DE3972" w:rsidRPr="0014293B">
        <w:t>Performance-based rewards succ</w:t>
      </w:r>
      <w:r w:rsidR="00F14102" w:rsidRPr="0014293B">
        <w:t xml:space="preserve">eed under different conditions </w:t>
      </w:r>
      <w:r w:rsidR="00DE3972" w:rsidRPr="0014293B">
        <w:t>but both theories provide</w:t>
      </w:r>
      <w:r w:rsidR="00F14102" w:rsidRPr="0014293B">
        <w:t>d useful insights as Maslow's method involved</w:t>
      </w:r>
      <w:r w:rsidR="00DE3972" w:rsidRPr="0014293B">
        <w:t xml:space="preserve"> a better grasp of employees' underlying motivations and current </w:t>
      </w:r>
      <w:r w:rsidR="00F14102" w:rsidRPr="0014293B">
        <w:t>requirements. This insight helped</w:t>
      </w:r>
      <w:r w:rsidR="00DE3972" w:rsidRPr="0014293B">
        <w:t xml:space="preserve"> organisations customise rewards to suit </w:t>
      </w:r>
      <w:r w:rsidR="00F14102" w:rsidRPr="0014293B">
        <w:t xml:space="preserve">demands, increasing motivation however the timing, frequency </w:t>
      </w:r>
      <w:r w:rsidR="00DE3972" w:rsidRPr="0014293B">
        <w:t>and consistency of rewards are more im</w:t>
      </w:r>
      <w:r w:rsidR="00F14102" w:rsidRPr="0014293B">
        <w:t>portant to Skinner, who believed</w:t>
      </w:r>
      <w:r w:rsidR="00DE3972" w:rsidRPr="0014293B">
        <w:t xml:space="preserve"> that managing the external environment </w:t>
      </w:r>
      <w:r w:rsidR="00F14102" w:rsidRPr="0014293B">
        <w:t>would</w:t>
      </w:r>
      <w:r w:rsidR="00DE3972" w:rsidRPr="0014293B">
        <w:t xml:space="preserve"> alter motivation.</w:t>
      </w:r>
    </w:p>
    <w:p w:rsidR="00364FE4" w:rsidRPr="0014293B" w:rsidRDefault="00DE3972" w:rsidP="00415E68">
      <w:pPr>
        <w:spacing w:line="360" w:lineRule="auto"/>
        <w:ind w:firstLine="720"/>
        <w:jc w:val="both"/>
      </w:pPr>
      <w:r w:rsidRPr="0014293B">
        <w:t>The Inc</w:t>
      </w:r>
      <w:r w:rsidR="005C64C9" w:rsidRPr="0014293B">
        <w:t>entive Theory of Motivation added</w:t>
      </w:r>
      <w:r w:rsidRPr="0014293B">
        <w:t xml:space="preserve"> conditions not found in Ma</w:t>
      </w:r>
      <w:r w:rsidR="005C64C9" w:rsidRPr="0014293B">
        <w:t>slow's or Skinner's frameworks as this theory stated</w:t>
      </w:r>
      <w:r w:rsidRPr="0014293B">
        <w:t xml:space="preserve"> that external incentives that promise rewards motivate</w:t>
      </w:r>
      <w:r w:rsidR="008E0B8A" w:rsidRPr="0014293B">
        <w:t>d</w:t>
      </w:r>
      <w:r w:rsidRPr="0014293B">
        <w:t xml:space="preserve"> people, depending on their attractiveness and anticipation of achieving them</w:t>
      </w:r>
      <w:r w:rsidR="008E0B8A" w:rsidRPr="0014293B">
        <w:t xml:space="preserve"> </w:t>
      </w:r>
      <w:r w:rsidR="008E0B8A" w:rsidRPr="0014293B">
        <w:rPr>
          <w:color w:val="000000"/>
          <w:shd w:val="clear" w:color="auto" w:fill="FFFFFF"/>
        </w:rPr>
        <w:t>(Din Bandhu et al., 2024)</w:t>
      </w:r>
      <w:r w:rsidRPr="0014293B">
        <w:t xml:space="preserve">. </w:t>
      </w:r>
      <w:r w:rsidRPr="0014293B">
        <w:lastRenderedPageBreak/>
        <w:t>Maslow and Skinner emphasise</w:t>
      </w:r>
      <w:r w:rsidR="005C64C9" w:rsidRPr="0014293B">
        <w:t>d over</w:t>
      </w:r>
      <w:r w:rsidRPr="0014293B">
        <w:t xml:space="preserve"> intrinsic needs an</w:t>
      </w:r>
      <w:r w:rsidR="005C64C9" w:rsidRPr="0014293B">
        <w:t xml:space="preserve">d behaviour reinforcement respectively but </w:t>
      </w:r>
      <w:r w:rsidRPr="0014293B">
        <w:t xml:space="preserve">the Incentive Theory </w:t>
      </w:r>
      <w:r w:rsidR="005C64C9" w:rsidRPr="0014293B">
        <w:t>stressed over goal-setting and expectancy under which w</w:t>
      </w:r>
      <w:r w:rsidRPr="0014293B">
        <w:t>hen employees feel their efforts</w:t>
      </w:r>
      <w:r w:rsidR="005C64C9" w:rsidRPr="0014293B">
        <w:t xml:space="preserve"> will lead to positive results thus </w:t>
      </w:r>
      <w:r w:rsidRPr="0014293B">
        <w:t>the more enticing the reward, the higher the motivation.</w:t>
      </w:r>
      <w:r w:rsidR="008E0B8A" w:rsidRPr="0014293B">
        <w:t xml:space="preserve"> Additionally </w:t>
      </w:r>
      <w:r w:rsidR="00764ADF" w:rsidRPr="0014293B">
        <w:t>f</w:t>
      </w:r>
      <w:r w:rsidRPr="0014293B">
        <w:t>airness and attainability are imp</w:t>
      </w:r>
      <w:r w:rsidR="008E0B8A" w:rsidRPr="0014293B">
        <w:t>ortant to the Incentive Theory because i</w:t>
      </w:r>
      <w:r w:rsidRPr="0014293B">
        <w:t xml:space="preserve">f the incentive </w:t>
      </w:r>
      <w:r w:rsidR="008E0B8A" w:rsidRPr="0014293B">
        <w:t>appeared</w:t>
      </w:r>
      <w:r w:rsidRPr="0014293B">
        <w:t xml:space="preserve"> fair</w:t>
      </w:r>
      <w:r w:rsidR="008E0B8A" w:rsidRPr="0014293B">
        <w:t xml:space="preserve"> and realistic based on effort employees are more motivated but u</w:t>
      </w:r>
      <w:r w:rsidRPr="0014293B">
        <w:t xml:space="preserve">nattainable incentives </w:t>
      </w:r>
      <w:r w:rsidR="008E0B8A" w:rsidRPr="0014293B">
        <w:t xml:space="preserve">often demotivated rather than excite hence this approach added </w:t>
      </w:r>
      <w:r w:rsidRPr="0014293B">
        <w:t>complexity by requiring organisations to give enticing incenti</w:t>
      </w:r>
      <w:r w:rsidR="008E0B8A" w:rsidRPr="0014293B">
        <w:t xml:space="preserve">ves that are fair, transparent </w:t>
      </w:r>
      <w:r w:rsidRPr="0014293B">
        <w:t>and accessible</w:t>
      </w:r>
      <w:r w:rsidR="008E0B8A" w:rsidRPr="0014293B">
        <w:t xml:space="preserve"> </w:t>
      </w:r>
      <w:r w:rsidR="008E0B8A" w:rsidRPr="0014293B">
        <w:rPr>
          <w:color w:val="000000"/>
          <w:shd w:val="clear" w:color="auto" w:fill="FFFFFF"/>
        </w:rPr>
        <w:t>(Liu and Liu, 2022)</w:t>
      </w:r>
      <w:r w:rsidRPr="0014293B">
        <w:t>.</w:t>
      </w:r>
      <w:r w:rsidR="008E0B8A" w:rsidRPr="0014293B">
        <w:t xml:space="preserve"> In this manner </w:t>
      </w:r>
      <w:r w:rsidRPr="0014293B">
        <w:t>Maslow'</w:t>
      </w:r>
      <w:r w:rsidR="008E0B8A" w:rsidRPr="0014293B">
        <w:t xml:space="preserve">s Hierarchy of Needs emphasised over </w:t>
      </w:r>
      <w:r w:rsidRPr="0014293B">
        <w:t xml:space="preserve">matching rewards to needs, Skinner's Reinforcement Theory </w:t>
      </w:r>
      <w:r w:rsidR="008E0B8A" w:rsidRPr="0014293B">
        <w:t xml:space="preserve">stressed over reinforcement but </w:t>
      </w:r>
      <w:r w:rsidRPr="0014293B">
        <w:t xml:space="preserve">the Incentive Theory of Motivation </w:t>
      </w:r>
      <w:r w:rsidR="008E0B8A" w:rsidRPr="0014293B">
        <w:t>focused over</w:t>
      </w:r>
      <w:r w:rsidRPr="0014293B">
        <w:t xml:space="preserve"> go</w:t>
      </w:r>
      <w:r w:rsidR="008E0B8A" w:rsidRPr="0014293B">
        <w:t xml:space="preserve">al-setting, perceived fairness </w:t>
      </w:r>
      <w:r w:rsidRPr="0014293B">
        <w:t>and incentive attractiveness. These theories explain</w:t>
      </w:r>
      <w:r w:rsidR="008E0B8A" w:rsidRPr="0014293B">
        <w:t>ed</w:t>
      </w:r>
      <w:r w:rsidRPr="0014293B">
        <w:t xml:space="preserve"> which conditions make performance-based rewards successful, emphasising the necessity for a holistic approach to employee motivation that incorporates internal and external incentives.</w:t>
      </w:r>
    </w:p>
    <w:p w:rsidR="00364FE4" w:rsidRPr="0014293B" w:rsidRDefault="00364FE4" w:rsidP="00415E68">
      <w:pPr>
        <w:pStyle w:val="Heading1"/>
        <w:spacing w:line="360" w:lineRule="auto"/>
      </w:pPr>
      <w:r w:rsidRPr="0014293B">
        <w:t>Conclusion</w:t>
      </w:r>
    </w:p>
    <w:p w:rsidR="00D05048" w:rsidRPr="0014293B" w:rsidRDefault="00D05048" w:rsidP="00415E68">
      <w:pPr>
        <w:spacing w:line="360" w:lineRule="auto"/>
        <w:ind w:firstLine="720"/>
        <w:jc w:val="both"/>
      </w:pPr>
      <w:r w:rsidRPr="0014293B">
        <w:t xml:space="preserve">Performance-based rewards can elicit </w:t>
      </w:r>
      <w:r w:rsidRPr="0014293B">
        <w:t>high levels of employee effort but their success depended</w:t>
      </w:r>
      <w:r w:rsidRPr="0014293B">
        <w:t xml:space="preserve"> on</w:t>
      </w:r>
      <w:r w:rsidRPr="0014293B">
        <w:t xml:space="preserve"> certain conditions build on numerous theories as a</w:t>
      </w:r>
      <w:r w:rsidRPr="0014293B">
        <w:t>ccording to Maslow's Hierarchy of Needs, these rewards work best when they meet employees' present needs. Financial rewards are most successful when employees' physiological a</w:t>
      </w:r>
      <w:r w:rsidRPr="0014293B">
        <w:t>nd safety requirements dominated giving security and stability while the p</w:t>
      </w:r>
      <w:r w:rsidRPr="0014293B">
        <w:t>erformance-based rewards th</w:t>
      </w:r>
      <w:r w:rsidRPr="0014293B">
        <w:t xml:space="preserve">at provide esteem, recognition </w:t>
      </w:r>
      <w:r w:rsidRPr="0014293B">
        <w:t>and personal advancement motivate</w:t>
      </w:r>
      <w:r w:rsidRPr="0014293B">
        <w:t>d</w:t>
      </w:r>
      <w:r w:rsidRPr="0014293B">
        <w:t xml:space="preserve"> </w:t>
      </w:r>
      <w:r w:rsidRPr="0014293B">
        <w:t>employees as they rise in rank thus r</w:t>
      </w:r>
      <w:r w:rsidRPr="0014293B">
        <w:t>ewards must match what employees find personally meaningful at different phases of their careers and lives.</w:t>
      </w:r>
      <w:r w:rsidR="00E763F6" w:rsidRPr="0014293B">
        <w:t xml:space="preserve"> On the other hand </w:t>
      </w:r>
      <w:r w:rsidRPr="0014293B">
        <w:t>B.F. Skinner's</w:t>
      </w:r>
      <w:r w:rsidR="00E763F6" w:rsidRPr="0014293B">
        <w:t xml:space="preserve"> Reinforcement Theory emphasised over</w:t>
      </w:r>
      <w:r w:rsidRPr="0014293B">
        <w:t xml:space="preserve"> extrinsic conditio</w:t>
      </w:r>
      <w:r w:rsidR="00E763F6" w:rsidRPr="0014293B">
        <w:t>ns including time, consistency and reinforcement kind as the p</w:t>
      </w:r>
      <w:r w:rsidRPr="0014293B">
        <w:t>ositive reinforcement like incentives and pr</w:t>
      </w:r>
      <w:r w:rsidR="00E763F6" w:rsidRPr="0014293B">
        <w:t>aise worked</w:t>
      </w:r>
      <w:r w:rsidRPr="0014293B">
        <w:t xml:space="preserve"> best when given promptly and regularly after desired behaviour. Immediacy and predictability encourage</w:t>
      </w:r>
      <w:r w:rsidR="00E763F6" w:rsidRPr="0014293B">
        <w:t xml:space="preserve">d the behaviour </w:t>
      </w:r>
      <w:r w:rsidRPr="0014293B">
        <w:t>m</w:t>
      </w:r>
      <w:r w:rsidR="00E763F6" w:rsidRPr="0014293B">
        <w:t>aking it more likely to repeat while the i</w:t>
      </w:r>
      <w:r w:rsidRPr="0014293B">
        <w:t xml:space="preserve">nconsistent reinforcement </w:t>
      </w:r>
      <w:r w:rsidR="00E763F6" w:rsidRPr="0014293B">
        <w:t>would</w:t>
      </w:r>
      <w:r w:rsidRPr="0014293B">
        <w:t xml:space="preserve"> reduce motivation and confus</w:t>
      </w:r>
      <w:r w:rsidR="007E4B40" w:rsidRPr="0014293B">
        <w:t>e what behaviours are rewarded.</w:t>
      </w:r>
      <w:r w:rsidR="001A6DE6" w:rsidRPr="0014293B">
        <w:t xml:space="preserve"> The </w:t>
      </w:r>
      <w:r w:rsidRPr="0014293B">
        <w:t>Inc</w:t>
      </w:r>
      <w:r w:rsidR="001A6DE6" w:rsidRPr="0014293B">
        <w:t xml:space="preserve">entive Theory of Motivation added new conditions </w:t>
      </w:r>
      <w:r w:rsidRPr="0014293B">
        <w:t>highlighting the importance of go</w:t>
      </w:r>
      <w:r w:rsidR="001A6DE6" w:rsidRPr="0014293B">
        <w:t>al-setting, perceived fairness and rewards attainability because w</w:t>
      </w:r>
      <w:r w:rsidRPr="0014293B">
        <w:t xml:space="preserve">hen rewards are appealing and feasible based on effort, employees are more motivated. </w:t>
      </w:r>
      <w:r w:rsidR="001A6DE6" w:rsidRPr="0014293B">
        <w:t xml:space="preserve">However setting clear and </w:t>
      </w:r>
      <w:r w:rsidRPr="0014293B">
        <w:t xml:space="preserve">realistic goals </w:t>
      </w:r>
      <w:r w:rsidR="001A6DE6" w:rsidRPr="0014293B">
        <w:t xml:space="preserve">followed by providing a transparent and </w:t>
      </w:r>
      <w:r w:rsidRPr="0014293B">
        <w:t>fair compensati</w:t>
      </w:r>
      <w:r w:rsidR="001A6DE6" w:rsidRPr="0014293B">
        <w:t xml:space="preserve">on system are key to this </w:t>
      </w:r>
      <w:r w:rsidR="00BC2A33" w:rsidRPr="0014293B">
        <w:t>idea because</w:t>
      </w:r>
      <w:r w:rsidR="001A6DE6" w:rsidRPr="0014293B">
        <w:t xml:space="preserve"> i</w:t>
      </w:r>
      <w:r w:rsidRPr="0014293B">
        <w:t xml:space="preserve">f </w:t>
      </w:r>
      <w:r w:rsidRPr="0014293B">
        <w:lastRenderedPageBreak/>
        <w:t xml:space="preserve">rewards seem </w:t>
      </w:r>
      <w:r w:rsidR="001A6DE6" w:rsidRPr="0014293B">
        <w:t xml:space="preserve">unreachable </w:t>
      </w:r>
      <w:r w:rsidRPr="0014293B">
        <w:t xml:space="preserve">employees </w:t>
      </w:r>
      <w:r w:rsidR="001A6DE6" w:rsidRPr="0014293B">
        <w:t>would</w:t>
      </w:r>
      <w:r w:rsidRPr="0014293B">
        <w:t xml:space="preserve"> </w:t>
      </w:r>
      <w:r w:rsidR="00BC2A33" w:rsidRPr="0014293B">
        <w:t>get frustrated and demotivated hindering</w:t>
      </w:r>
      <w:r w:rsidRPr="0014293B">
        <w:t xml:space="preserve"> the reward system's benefits.</w:t>
      </w:r>
    </w:p>
    <w:p w:rsidR="00D05048" w:rsidRPr="0014293B" w:rsidRDefault="00BC2A33" w:rsidP="00415E68">
      <w:pPr>
        <w:spacing w:line="360" w:lineRule="auto"/>
        <w:ind w:firstLine="720"/>
        <w:jc w:val="both"/>
      </w:pPr>
      <w:r w:rsidRPr="0014293B">
        <w:t xml:space="preserve">Moreover </w:t>
      </w:r>
      <w:r w:rsidR="00D05048" w:rsidRPr="0014293B">
        <w:t>organisational cult</w:t>
      </w:r>
      <w:r w:rsidRPr="0014293B">
        <w:t>ure and job type greatly impacted performance-based rewards as the i</w:t>
      </w:r>
      <w:r w:rsidR="00D05048" w:rsidRPr="0014293B">
        <w:t xml:space="preserve">ndividual-based rewards can erode group cohesion and generate unhealthy rivalry in cultures with significant power distance or collectivist norms. Performance-based rewards that emphasise short-term profits </w:t>
      </w:r>
      <w:r w:rsidRPr="0014293B">
        <w:t>would</w:t>
      </w:r>
      <w:r w:rsidR="00D05048" w:rsidRPr="0014293B">
        <w:t xml:space="preserve"> also impede creativity and long-term growth in creativ</w:t>
      </w:r>
      <w:r w:rsidRPr="0014293B">
        <w:t>e or knowledge-based positions thus t</w:t>
      </w:r>
      <w:r w:rsidR="00D05048" w:rsidRPr="0014293B">
        <w:t>o prevent these issues, the incentive system must be adapted to the cultural and professional environment.</w:t>
      </w:r>
      <w:r w:rsidRPr="0014293B">
        <w:t xml:space="preserve"> Collectively the essay affirmed that </w:t>
      </w:r>
      <w:r w:rsidR="00D05048" w:rsidRPr="0014293B">
        <w:t>performance-based rewards work</w:t>
      </w:r>
      <w:r w:rsidR="003578F1" w:rsidRPr="0014293B">
        <w:t>ed</w:t>
      </w:r>
      <w:r w:rsidR="00D05048" w:rsidRPr="0014293B">
        <w:t xml:space="preserve"> best when they meet </w:t>
      </w:r>
      <w:r w:rsidR="003578F1" w:rsidRPr="0014293B">
        <w:t xml:space="preserve">intrinsic needs of the employees and for meeting the needs the rewards system must be </w:t>
      </w:r>
      <w:r w:rsidR="00D05048" w:rsidRPr="0014293B">
        <w:t xml:space="preserve">consistent, </w:t>
      </w:r>
      <w:r w:rsidR="003578F1" w:rsidRPr="0014293B">
        <w:t xml:space="preserve">reachable </w:t>
      </w:r>
      <w:r w:rsidR="00D05048" w:rsidRPr="0014293B">
        <w:t xml:space="preserve">and customised to the organisational culture </w:t>
      </w:r>
      <w:r w:rsidR="003578F1" w:rsidRPr="0014293B">
        <w:t>with job type thus t</w:t>
      </w:r>
      <w:r w:rsidR="00D05048" w:rsidRPr="0014293B">
        <w:t>hese conditions guarantee that rewards excite employees in the near term and create a pleasant, sustainable work environment where high levels of effort are continuously rewarded.</w:t>
      </w:r>
    </w:p>
    <w:p w:rsidR="00D05048" w:rsidRDefault="00D0504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spacing w:line="360" w:lineRule="auto"/>
      </w:pPr>
    </w:p>
    <w:p w:rsidR="00415E68" w:rsidRDefault="00415E68" w:rsidP="00415E68">
      <w:pPr>
        <w:pStyle w:val="Heading1"/>
      </w:pPr>
      <w:r>
        <w:lastRenderedPageBreak/>
        <w:t>References</w:t>
      </w:r>
    </w:p>
    <w:p w:rsidR="00415E68" w:rsidRDefault="00415E68" w:rsidP="00415E68">
      <w:pPr>
        <w:ind w:left="720" w:hanging="720"/>
        <w:jc w:val="both"/>
        <w:rPr>
          <w:lang w:val="en-US"/>
        </w:rPr>
      </w:pPr>
      <w:r w:rsidRPr="0039408A">
        <w:rPr>
          <w:lang w:val="en-US"/>
        </w:rPr>
        <w:t>Abu, Dahinine Benameur, Hassane Gharbi and Nadir Aliane (2024). What makes you feel motivated? Examining Vroom’s expectancy theory in the Tunisian banking sector. </w:t>
      </w:r>
      <w:r w:rsidRPr="0039408A">
        <w:rPr>
          <w:i/>
          <w:iCs/>
          <w:lang w:val="en-US"/>
        </w:rPr>
        <w:t>Environment and Social Psychology</w:t>
      </w:r>
      <w:r w:rsidRPr="0039408A">
        <w:rPr>
          <w:lang w:val="en-US"/>
        </w:rPr>
        <w:t>, [online] 9(7). doi:https://doi.org/10.59429/esp.v9i7.2870.</w:t>
      </w:r>
    </w:p>
    <w:p w:rsidR="00415E68" w:rsidRDefault="00415E68" w:rsidP="00415E68">
      <w:pPr>
        <w:ind w:left="720" w:hanging="720"/>
        <w:jc w:val="both"/>
        <w:rPr>
          <w:lang w:val="en-US"/>
        </w:rPr>
      </w:pPr>
      <w:r w:rsidRPr="00E957B4">
        <w:rPr>
          <w:lang w:val="en-US"/>
        </w:rPr>
        <w:t>Ackerman, C.E. (2019). </w:t>
      </w:r>
      <w:r w:rsidRPr="00E957B4">
        <w:rPr>
          <w:i/>
          <w:iCs/>
          <w:lang w:val="en-US"/>
        </w:rPr>
        <w:t>Positive Reinforcement in Psychology (Definition + Examples)</w:t>
      </w:r>
      <w:r w:rsidRPr="00E957B4">
        <w:rPr>
          <w:lang w:val="en-US"/>
        </w:rPr>
        <w:t>. [online] PositivePsychology.com. Available at: https://positivepsychology.com/positive-reinforcement-psychology/ [Accessed 13 Aug. 2024].</w:t>
      </w:r>
    </w:p>
    <w:p w:rsidR="00415E68" w:rsidRDefault="00415E68" w:rsidP="00415E68">
      <w:pPr>
        <w:ind w:left="720" w:hanging="720"/>
        <w:jc w:val="both"/>
        <w:rPr>
          <w:lang w:val="en-US"/>
        </w:rPr>
      </w:pPr>
      <w:r w:rsidRPr="0039408A">
        <w:rPr>
          <w:lang w:val="en-US"/>
        </w:rPr>
        <w:t>Adriana AnaMaria Davidescu, Simona-Andreea Apostu, Paul, A. and Ionut Casuneanu (2020). Work Flexibility, Job Satisfaction, and Job Performance among Romanian Employees—Implications for Sustainable Human Resource Management. </w:t>
      </w:r>
      <w:r w:rsidRPr="0039408A">
        <w:rPr>
          <w:i/>
          <w:iCs/>
          <w:lang w:val="en-US"/>
        </w:rPr>
        <w:t>Sustainability</w:t>
      </w:r>
      <w:r w:rsidRPr="0039408A">
        <w:rPr>
          <w:lang w:val="en-US"/>
        </w:rPr>
        <w:t>, [online] 12(15), pp.6086–6086. doi:https://doi.org/10.3390/su12156086.</w:t>
      </w:r>
    </w:p>
    <w:p w:rsidR="00415E68" w:rsidRDefault="00415E68" w:rsidP="00415E68">
      <w:pPr>
        <w:ind w:left="720" w:hanging="720"/>
        <w:jc w:val="both"/>
        <w:rPr>
          <w:lang w:val="en-US"/>
        </w:rPr>
      </w:pPr>
      <w:r w:rsidRPr="0039408A">
        <w:rPr>
          <w:lang w:val="en-US"/>
        </w:rPr>
        <w:t>Autin, K.L. (2022). Basic Psychological Need Satisfaction, Autonomous Motivation, and Meaningful Work: A Self-Determination Theory Perspective - Kelsey L. Autin, Megan E. Herdt, Roberto G. Garcia, Gabriel N. Ezema, 2022. [online] Journal of Career Assessment. Available at: https://journals.sagepub.com/doi/abs/10.1177/10690727211018647 [Accessed 13 Aug. 2024].</w:t>
      </w:r>
    </w:p>
    <w:p w:rsidR="00415E68" w:rsidRDefault="00415E68" w:rsidP="00415E68">
      <w:pPr>
        <w:ind w:left="720" w:hanging="720"/>
        <w:jc w:val="both"/>
        <w:rPr>
          <w:lang w:val="en-US"/>
        </w:rPr>
      </w:pPr>
      <w:r w:rsidRPr="00445251">
        <w:rPr>
          <w:lang w:val="en-US"/>
        </w:rPr>
        <w:t>Brown, D.J. and Arnold, R. (2019). Sports performers’ perspectives on facilitating thriving in professional rugby contexts. </w:t>
      </w:r>
      <w:r w:rsidRPr="00445251">
        <w:rPr>
          <w:i/>
          <w:iCs/>
          <w:lang w:val="en-US"/>
        </w:rPr>
        <w:t>Psychology of sport and exercise</w:t>
      </w:r>
      <w:r w:rsidRPr="00445251">
        <w:rPr>
          <w:lang w:val="en-US"/>
        </w:rPr>
        <w:t>, [online] 40, pp.71–81. doi:https://doi.org/10.1016/j.psychsport.2018.09.008.</w:t>
      </w:r>
    </w:p>
    <w:p w:rsidR="00415E68" w:rsidRDefault="00415E68" w:rsidP="00415E68">
      <w:pPr>
        <w:ind w:left="720" w:hanging="720"/>
        <w:jc w:val="both"/>
        <w:rPr>
          <w:lang w:val="en-US"/>
        </w:rPr>
      </w:pPr>
      <w:r w:rsidRPr="0039408A">
        <w:rPr>
          <w:lang w:val="en-US"/>
        </w:rPr>
        <w:t>Cui, L., Wang, Y., Chen, W., Wen, W. and Myat Su Han (2021). Predicting determinants of consumers’ purchase motivation for electric vehicles: An application of Maslow’s hierarchy of needs model. </w:t>
      </w:r>
      <w:r w:rsidRPr="0039408A">
        <w:rPr>
          <w:i/>
          <w:iCs/>
          <w:lang w:val="en-US"/>
        </w:rPr>
        <w:t>Energy Policy</w:t>
      </w:r>
      <w:r w:rsidRPr="0039408A">
        <w:rPr>
          <w:lang w:val="en-US"/>
        </w:rPr>
        <w:t>, [online] 151, pp.112167–112167. doi:https://doi.org/10.1016/j.enpol.2021.112167.</w:t>
      </w:r>
    </w:p>
    <w:p w:rsidR="00415E68" w:rsidRDefault="00415E68" w:rsidP="00415E68">
      <w:pPr>
        <w:ind w:left="720" w:hanging="720"/>
        <w:jc w:val="both"/>
        <w:rPr>
          <w:lang w:val="en-US"/>
        </w:rPr>
      </w:pPr>
      <w:r w:rsidRPr="00B72484">
        <w:rPr>
          <w:lang w:val="en-US"/>
        </w:rPr>
        <w:t>Din Bandhu, Mohan, M., Anurag, N. and Saxena, K.K. (2024). </w:t>
      </w:r>
      <w:r w:rsidRPr="00B72484">
        <w:rPr>
          <w:i/>
          <w:iCs/>
          <w:lang w:val="en-US"/>
        </w:rPr>
        <w:t>Theories of motivation: A comprehensive analysis of human behavior drivers</w:t>
      </w:r>
      <w:r w:rsidRPr="00B72484">
        <w:rPr>
          <w:lang w:val="en-US"/>
        </w:rPr>
        <w:t>. [online] ResearchGate. Available at: https://www.researchgate.net/publication/378158662_Theories_of_motivation_A_comprehensive_analysis_of_human_behavior_drivers [Accessed 13 Aug. 2024].</w:t>
      </w:r>
    </w:p>
    <w:p w:rsidR="00415E68" w:rsidRDefault="00415E68" w:rsidP="00415E68">
      <w:pPr>
        <w:ind w:left="720" w:hanging="720"/>
        <w:jc w:val="both"/>
        <w:rPr>
          <w:lang w:val="en-US"/>
        </w:rPr>
      </w:pPr>
      <w:r w:rsidRPr="00E957B4">
        <w:rPr>
          <w:lang w:val="en-US"/>
        </w:rPr>
        <w:t>Eschmann, J. (2021). Reward Function Design in Reinforcement Learning. </w:t>
      </w:r>
      <w:r w:rsidRPr="00E957B4">
        <w:rPr>
          <w:i/>
          <w:iCs/>
          <w:lang w:val="en-US"/>
        </w:rPr>
        <w:t>Studies in computational intelligence</w:t>
      </w:r>
      <w:r w:rsidRPr="00E957B4">
        <w:rPr>
          <w:lang w:val="en-US"/>
        </w:rPr>
        <w:t>, [online] pp.25–33. doi:https://doi.org/10.1007/978-3-030-41188-6_3.</w:t>
      </w:r>
    </w:p>
    <w:p w:rsidR="00415E68" w:rsidRDefault="00415E68" w:rsidP="00415E68">
      <w:pPr>
        <w:ind w:left="720" w:hanging="720"/>
        <w:jc w:val="both"/>
        <w:rPr>
          <w:lang w:val="en-US"/>
        </w:rPr>
      </w:pPr>
      <w:r w:rsidRPr="0039408A">
        <w:rPr>
          <w:lang w:val="en-US"/>
        </w:rPr>
        <w:t>Fayyaz, S., Sabahat Afsheen and Khan, A. (2021). Impact of Positive Reinforcement Theory on Weightlifter’s Performance. </w:t>
      </w:r>
      <w:r w:rsidRPr="0039408A">
        <w:rPr>
          <w:i/>
          <w:iCs/>
          <w:lang w:val="en-US"/>
        </w:rPr>
        <w:t>THE SKY-International Journal of Physical Education and Sports Sciences (IJPESS)</w:t>
      </w:r>
      <w:r w:rsidRPr="0039408A">
        <w:rPr>
          <w:lang w:val="en-US"/>
        </w:rPr>
        <w:t>, [online] 5(1), pp.61–74. doi:https://doi.org/10.51846/the-sky.v5i1.1004.</w:t>
      </w:r>
    </w:p>
    <w:p w:rsidR="00415E68" w:rsidRDefault="00415E68" w:rsidP="00415E68">
      <w:pPr>
        <w:ind w:left="720" w:hanging="720"/>
        <w:jc w:val="both"/>
        <w:rPr>
          <w:lang w:val="en-US"/>
        </w:rPr>
      </w:pPr>
      <w:r w:rsidRPr="0039408A">
        <w:rPr>
          <w:lang w:val="en-US"/>
        </w:rPr>
        <w:lastRenderedPageBreak/>
        <w:t>Fietz, B., Hillmann, J. and Guenther, E. (2021). Cultural Effects on Organizational Resilience: Evidence from the NAFTA Region. </w:t>
      </w:r>
      <w:r w:rsidRPr="0039408A">
        <w:rPr>
          <w:i/>
          <w:iCs/>
          <w:lang w:val="en-US"/>
        </w:rPr>
        <w:t>Schmalenbach Journal of Business Research</w:t>
      </w:r>
      <w:r w:rsidRPr="0039408A">
        <w:rPr>
          <w:lang w:val="en-US"/>
        </w:rPr>
        <w:t>, [online] 73(1), pp.5–46. doi:https://doi.org/10.1007/s41471-021-00106-8.</w:t>
      </w:r>
    </w:p>
    <w:p w:rsidR="00415E68" w:rsidRDefault="00415E68" w:rsidP="00415E68">
      <w:pPr>
        <w:ind w:left="720" w:hanging="720"/>
        <w:jc w:val="both"/>
        <w:rPr>
          <w:lang w:val="en-US"/>
        </w:rPr>
      </w:pPr>
      <w:r w:rsidRPr="0039408A">
        <w:rPr>
          <w:lang w:val="en-US"/>
        </w:rPr>
        <w:t>Gamba, A. (2023). </w:t>
      </w:r>
      <w:r w:rsidRPr="0039408A">
        <w:rPr>
          <w:i/>
          <w:iCs/>
          <w:lang w:val="en-US"/>
        </w:rPr>
        <w:t>Helping Microsoft employees understand their value with the Total Rewards Portal</w:t>
      </w:r>
      <w:r w:rsidRPr="0039408A">
        <w:rPr>
          <w:lang w:val="en-US"/>
        </w:rPr>
        <w:t>. [online] Inside Track Blog. Available at: https://www.microsoft.com/insidetrack/blog/helping-microsoft-employees-understand-their-value-with-the-total-rewards-portal/ [Accessed 13 Aug. 2024].</w:t>
      </w:r>
    </w:p>
    <w:p w:rsidR="00415E68" w:rsidRDefault="00415E68" w:rsidP="00415E68">
      <w:pPr>
        <w:ind w:left="720" w:hanging="720"/>
        <w:jc w:val="both"/>
        <w:rPr>
          <w:lang w:val="en-US"/>
        </w:rPr>
      </w:pPr>
      <w:r w:rsidRPr="0039408A">
        <w:rPr>
          <w:lang w:val="en-US"/>
        </w:rPr>
        <w:t>Kelechi Ihemereze, Nsisong Louis Eyo-Udo, Blessed Egbokhaebho and Nwankwo, E. (2023). </w:t>
      </w:r>
      <w:r w:rsidRPr="0039408A">
        <w:rPr>
          <w:i/>
          <w:iCs/>
          <w:lang w:val="en-US"/>
        </w:rPr>
        <w:t>IMPACT OF MONETARY INCENTIVES ON EMPLOYEE PERFORMANCE IN THE NIGERIAN AUTOMOTIVE SECTOR: A CASE STUDY</w:t>
      </w:r>
      <w:r w:rsidRPr="0039408A">
        <w:rPr>
          <w:lang w:val="en-US"/>
        </w:rPr>
        <w:t>. [online] ResearchGate. Available at: https://www.researchgate.net/publication/373788388_IMPACT_OF_MONETARY_INCENTIVES_ON_EMPLOYEE_PERFORMANCE_IN_THE_NIGERIAN_AUTOMOTIVE_SECTOR_A_CASE_STUDY [Accessed 13 Aug. 2024].</w:t>
      </w:r>
    </w:p>
    <w:p w:rsidR="00415E68" w:rsidRDefault="00415E68" w:rsidP="00415E68">
      <w:pPr>
        <w:ind w:left="720" w:hanging="720"/>
        <w:jc w:val="both"/>
        <w:rPr>
          <w:lang w:val="en-US"/>
        </w:rPr>
      </w:pPr>
      <w:r w:rsidRPr="00E957B4">
        <w:rPr>
          <w:lang w:val="en-US"/>
        </w:rPr>
        <w:t>Lewis, J.M. (2023). </w:t>
      </w:r>
      <w:r w:rsidRPr="00E957B4">
        <w:rPr>
          <w:i/>
          <w:iCs/>
          <w:lang w:val="en-US"/>
        </w:rPr>
        <w:t>The Dangers of Negative Reinforcement Theory in Management and how to change.</w:t>
      </w:r>
      <w:r w:rsidRPr="00E957B4">
        <w:rPr>
          <w:lang w:val="en-US"/>
        </w:rPr>
        <w:t> [online] Medium. Available at: https://medium.com/@john1017_rm/the-dangers-of-negative-reinforcement-theory-in-management-and-how-to-change-478b3248bddb [Accessed 13 Aug. 2024].</w:t>
      </w:r>
    </w:p>
    <w:p w:rsidR="00415E68" w:rsidRDefault="00415E68" w:rsidP="00415E68">
      <w:pPr>
        <w:ind w:left="720" w:hanging="720"/>
        <w:jc w:val="both"/>
        <w:rPr>
          <w:lang w:val="en-US"/>
        </w:rPr>
      </w:pPr>
      <w:r w:rsidRPr="00B72484">
        <w:rPr>
          <w:lang w:val="en-US"/>
        </w:rPr>
        <w:t>Liu, W. and Liu, Y. (2022). The Impact of Incentives on Job Performance, Business Cycle, and Population Health in Emerging Economies. </w:t>
      </w:r>
      <w:r w:rsidRPr="00B72484">
        <w:rPr>
          <w:i/>
          <w:iCs/>
          <w:lang w:val="en-US"/>
        </w:rPr>
        <w:t>Frontiers in Public Health</w:t>
      </w:r>
      <w:r w:rsidRPr="00B72484">
        <w:rPr>
          <w:lang w:val="en-US"/>
        </w:rPr>
        <w:t>, [online] 9. doi:https://doi.org/10.3389/fpubh.2021.778101.</w:t>
      </w:r>
    </w:p>
    <w:p w:rsidR="00415E68" w:rsidRDefault="00415E68" w:rsidP="00415E68">
      <w:pPr>
        <w:ind w:left="720" w:hanging="720"/>
        <w:jc w:val="both"/>
        <w:rPr>
          <w:lang w:val="en-US"/>
        </w:rPr>
      </w:pPr>
      <w:r w:rsidRPr="00445251">
        <w:rPr>
          <w:lang w:val="en-US"/>
        </w:rPr>
        <w:t>Manzoor, F., Wei, L. and Asif, M. (2021). Intrinsic Rewards and Employee’s Performance With the Mediating Mechanism of Employee’s Motivation. </w:t>
      </w:r>
      <w:r w:rsidRPr="00445251">
        <w:rPr>
          <w:i/>
          <w:iCs/>
          <w:lang w:val="en-US"/>
        </w:rPr>
        <w:t>Frontiers in Psychology</w:t>
      </w:r>
      <w:r w:rsidRPr="00445251">
        <w:rPr>
          <w:lang w:val="en-US"/>
        </w:rPr>
        <w:t>, [online] 12. doi:https://doi.org/10.3389/fpsyg.2021.563070.</w:t>
      </w:r>
    </w:p>
    <w:p w:rsidR="00415E68" w:rsidRDefault="00415E68" w:rsidP="00415E68">
      <w:pPr>
        <w:ind w:left="720" w:hanging="720"/>
        <w:jc w:val="both"/>
        <w:rPr>
          <w:lang w:val="en-US"/>
        </w:rPr>
      </w:pPr>
      <w:r w:rsidRPr="00445251">
        <w:rPr>
          <w:lang w:val="en-US"/>
        </w:rPr>
        <w:t>Marvin, C.B., Tedeschi, E. and Daphna Shohamy (2020). Curiosity as the impulse to know: common behavioral and neural mechanisms underlying curiosity and impulsivity. </w:t>
      </w:r>
      <w:r w:rsidRPr="00445251">
        <w:rPr>
          <w:i/>
          <w:iCs/>
          <w:lang w:val="en-US"/>
        </w:rPr>
        <w:t>Current Opinion in Behavioral Sciences</w:t>
      </w:r>
      <w:r w:rsidRPr="00445251">
        <w:rPr>
          <w:lang w:val="en-US"/>
        </w:rPr>
        <w:t>, [online] 35, pp.92–98. doi:https://doi.org/10.1016/j.cobeha.2020.08.003.</w:t>
      </w:r>
    </w:p>
    <w:p w:rsidR="00415E68" w:rsidRDefault="00415E68" w:rsidP="00415E68">
      <w:pPr>
        <w:ind w:left="720" w:hanging="720"/>
        <w:jc w:val="both"/>
        <w:rPr>
          <w:lang w:val="en-US"/>
        </w:rPr>
      </w:pPr>
      <w:r w:rsidRPr="0039408A">
        <w:rPr>
          <w:lang w:val="en-US"/>
        </w:rPr>
        <w:t>Nurul Izzati Idrus, Hashim, N., Rahman, A. and Nadhilah Abdul Pisal (2022). </w:t>
      </w:r>
      <w:r w:rsidRPr="0039408A">
        <w:rPr>
          <w:i/>
          <w:iCs/>
          <w:lang w:val="en-US"/>
        </w:rPr>
        <w:t>The Impact of Employees’ Motivation Factors toward Job Satisfaction</w:t>
      </w:r>
      <w:r w:rsidRPr="0039408A">
        <w:rPr>
          <w:lang w:val="en-US"/>
        </w:rPr>
        <w:t>. [online] ResearchGate. Available at: https://www.researchgate.net/publication/359546565_The_Impact_of_Employees'_Motivation_Factors_toward_Job_Satisfaction [Accessed 13 Aug. 2024].</w:t>
      </w:r>
    </w:p>
    <w:p w:rsidR="00415E68" w:rsidRDefault="00415E68" w:rsidP="00415E68">
      <w:pPr>
        <w:ind w:left="720" w:hanging="720"/>
        <w:jc w:val="both"/>
        <w:rPr>
          <w:lang w:val="en-US"/>
        </w:rPr>
      </w:pPr>
      <w:r w:rsidRPr="0039408A">
        <w:rPr>
          <w:lang w:val="en-US"/>
        </w:rPr>
        <w:t>Pandya, J.D. (2024). </w:t>
      </w:r>
      <w:r w:rsidRPr="0039408A">
        <w:rPr>
          <w:i/>
          <w:iCs/>
          <w:lang w:val="en-US"/>
        </w:rPr>
        <w:t>Intrinsic &amp; extrinsic motivation &amp; its impact on organizational performance at Rajkot city: A review</w:t>
      </w:r>
      <w:r w:rsidRPr="0039408A">
        <w:rPr>
          <w:lang w:val="en-US"/>
        </w:rPr>
        <w:t>. [online] ResearchGate. Available at: https://www.researchgate.net/publication/378976051_Intrinsic_extrinsic_motivation_its_impact_on_organizational_performance_at_Rajkot_city_A_review [Accessed 13 Aug. 2024].</w:t>
      </w:r>
    </w:p>
    <w:p w:rsidR="00415E68" w:rsidRDefault="00415E68" w:rsidP="00415E68">
      <w:pPr>
        <w:ind w:left="720" w:hanging="720"/>
        <w:jc w:val="both"/>
        <w:rPr>
          <w:lang w:val="en-US"/>
        </w:rPr>
      </w:pPr>
      <w:r w:rsidRPr="00E957B4">
        <w:rPr>
          <w:lang w:val="en-US"/>
        </w:rPr>
        <w:lastRenderedPageBreak/>
        <w:t>Quinn, J. (2023). </w:t>
      </w:r>
      <w:r w:rsidRPr="00E957B4">
        <w:rPr>
          <w:i/>
          <w:iCs/>
          <w:lang w:val="en-US"/>
        </w:rPr>
        <w:t>A Look at Google’s Peer-To-Peer Bonus System</w:t>
      </w:r>
      <w:r w:rsidRPr="00E957B4">
        <w:rPr>
          <w:lang w:val="en-US"/>
        </w:rPr>
        <w:t>. [online] Bonusly.com. Available at: https://bonusly.com/post/a-look-at-googles-peer-to-peer-bonus-system [Accessed 13 Aug. 2024].</w:t>
      </w:r>
    </w:p>
    <w:p w:rsidR="00415E68" w:rsidRDefault="00415E68" w:rsidP="00415E68">
      <w:pPr>
        <w:ind w:left="720" w:hanging="720"/>
        <w:jc w:val="both"/>
        <w:rPr>
          <w:lang w:val="en-US"/>
        </w:rPr>
      </w:pPr>
      <w:r w:rsidRPr="00E957B4">
        <w:rPr>
          <w:lang w:val="en-US"/>
        </w:rPr>
        <w:t>Scott, H.K., Jain, A. and Cogburn, M. (2023). </w:t>
      </w:r>
      <w:r w:rsidRPr="00E957B4">
        <w:rPr>
          <w:i/>
          <w:iCs/>
          <w:lang w:val="en-US"/>
        </w:rPr>
        <w:t>Behavior Modification</w:t>
      </w:r>
      <w:r w:rsidRPr="00E957B4">
        <w:rPr>
          <w:lang w:val="en-US"/>
        </w:rPr>
        <w:t>. [online] Nih.gov. Available at: https://www.ncbi.nlm.nih.gov/books/NBK459285/ [Accessed 13 Aug. 2024].</w:t>
      </w:r>
    </w:p>
    <w:p w:rsidR="00415E68" w:rsidRDefault="00415E68" w:rsidP="00415E68">
      <w:pPr>
        <w:ind w:left="720" w:hanging="720"/>
        <w:jc w:val="both"/>
        <w:rPr>
          <w:lang w:val="en-US"/>
        </w:rPr>
      </w:pPr>
      <w:r w:rsidRPr="00B72484">
        <w:rPr>
          <w:lang w:val="en-US"/>
        </w:rPr>
        <w:t xml:space="preserve">Thneibat, M.M. and Sweis, R.J. (2023), "The impact of performance-based rewards and developmental performance appraisal on innovation: the mediating role of innovative work behaviour", International Journal of Productivity and Performance Management, Vol. 72 No. 6, pp. 1646-1666. </w:t>
      </w:r>
      <w:hyperlink r:id="rId10" w:history="1">
        <w:r w:rsidRPr="00335DFA">
          <w:rPr>
            <w:rStyle w:val="Hyperlink"/>
            <w:lang w:val="en-US"/>
          </w:rPr>
          <w:t>https://doi.org/10.1108/IJPPM-03-2021-0117</w:t>
        </w:r>
      </w:hyperlink>
    </w:p>
    <w:p w:rsidR="00415E68" w:rsidRDefault="00415E68" w:rsidP="00415E68">
      <w:pPr>
        <w:ind w:left="720" w:hanging="720"/>
        <w:jc w:val="both"/>
        <w:rPr>
          <w:lang w:val="en-US"/>
        </w:rPr>
      </w:pPr>
      <w:r w:rsidRPr="0039408A">
        <w:rPr>
          <w:lang w:val="en-US"/>
        </w:rPr>
        <w:t>Vinod Bidwaik (2023). Breaking the Bonus Culture: Rethinking Incentives in the Workplace Can you believe that Silicon Valley Bank employees received bonuses hours before government takeover as reported by CNBC? To understand the significance of this event, it is important to first understand the context in which it occur. [online] Linkedin.com. Available at: https://www.linkedin.com/pulse/performance-based-pay-illusion-motivation-vinod-bidwaik [Accessed 13 Aug. 2024].</w:t>
      </w:r>
    </w:p>
    <w:p w:rsidR="00415E68" w:rsidRDefault="00415E68" w:rsidP="00415E68">
      <w:pPr>
        <w:ind w:left="720" w:hanging="720"/>
        <w:jc w:val="both"/>
        <w:rPr>
          <w:lang w:val="en-US"/>
        </w:rPr>
      </w:pPr>
      <w:r>
        <w:rPr>
          <w:lang w:val="en-US"/>
        </w:rPr>
        <w:t>Yongbeom Hur (2018</w:t>
      </w:r>
      <w:r w:rsidRPr="00445251">
        <w:rPr>
          <w:lang w:val="en-US"/>
        </w:rPr>
        <w:t>). </w:t>
      </w:r>
      <w:r w:rsidRPr="00445251">
        <w:rPr>
          <w:i/>
          <w:iCs/>
          <w:lang w:val="en-US"/>
        </w:rPr>
        <w:t>Testing Herzberg’s Two-Factor Theory of Motivation in the Public Sector: Is it Applicable to Public Managers?</w:t>
      </w:r>
      <w:r w:rsidRPr="00445251">
        <w:rPr>
          <w:lang w:val="en-US"/>
        </w:rPr>
        <w:t xml:space="preserve"> [online] ResearchGate. Available at: </w:t>
      </w:r>
      <w:hyperlink r:id="rId11" w:history="1">
        <w:r w:rsidRPr="00335DFA">
          <w:rPr>
            <w:rStyle w:val="Hyperlink"/>
            <w:lang w:val="en-US"/>
          </w:rPr>
          <w:t>https://www.researchgate.net/publication/313372110_Testing_Herzberg</w:t>
        </w:r>
      </w:hyperlink>
      <w:r w:rsidRPr="00445251">
        <w:rPr>
          <w:lang w:val="en-US"/>
        </w:rPr>
        <w:t>.</w:t>
      </w:r>
    </w:p>
    <w:p w:rsidR="00415E68" w:rsidRDefault="00415E68" w:rsidP="00415E68">
      <w:pPr>
        <w:ind w:left="720" w:hanging="720"/>
        <w:jc w:val="both"/>
        <w:rPr>
          <w:lang w:val="en-US"/>
        </w:rPr>
      </w:pPr>
      <w:r w:rsidRPr="00445251">
        <w:rPr>
          <w:lang w:val="en-US"/>
        </w:rPr>
        <w:t>Zolduoarrati, E., Licorish, S.A. and Stanger, N. (2022). Impact of individualism and collectivism cultural profiles on the behaviour of software developers: A study of stack overflow. </w:t>
      </w:r>
      <w:r w:rsidRPr="00445251">
        <w:rPr>
          <w:i/>
          <w:iCs/>
          <w:lang w:val="en-US"/>
        </w:rPr>
        <w:t>Journal of Systems and Software</w:t>
      </w:r>
      <w:r w:rsidRPr="00445251">
        <w:rPr>
          <w:lang w:val="en-US"/>
        </w:rPr>
        <w:t>, [online] 192, pp.111427–111427. doi:https://doi.org/10.1016/j.jss.2022.111427.</w:t>
      </w:r>
    </w:p>
    <w:p w:rsidR="00415E68" w:rsidRPr="00415E68" w:rsidRDefault="00415E68" w:rsidP="00415E68">
      <w:bookmarkStart w:id="0" w:name="_GoBack"/>
      <w:bookmarkEnd w:id="0"/>
    </w:p>
    <w:sectPr w:rsidR="00415E68" w:rsidRPr="00415E68" w:rsidSect="00087DBE">
      <w:headerReference w:type="default" r:id="rId12"/>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2471" w:rsidRDefault="00FE2471" w:rsidP="00464C9E">
      <w:pPr>
        <w:spacing w:after="0" w:line="240" w:lineRule="auto"/>
      </w:pPr>
      <w:r>
        <w:separator/>
      </w:r>
    </w:p>
  </w:endnote>
  <w:endnote w:type="continuationSeparator" w:id="0">
    <w:p w:rsidR="00FE2471" w:rsidRDefault="00FE2471" w:rsidP="00464C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2471" w:rsidRDefault="00FE2471" w:rsidP="00464C9E">
      <w:pPr>
        <w:spacing w:after="0" w:line="240" w:lineRule="auto"/>
      </w:pPr>
      <w:r>
        <w:separator/>
      </w:r>
    </w:p>
  </w:footnote>
  <w:footnote w:type="continuationSeparator" w:id="0">
    <w:p w:rsidR="00FE2471" w:rsidRDefault="00FE2471" w:rsidP="00464C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64C9" w:rsidRDefault="005C64C9" w:rsidP="00087DBE">
    <w:pPr>
      <w:pStyle w:val="Header"/>
      <w:jc w:val="right"/>
    </w:pPr>
  </w:p>
  <w:p w:rsidR="005C64C9" w:rsidRDefault="005C64C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4080895"/>
      <w:docPartObj>
        <w:docPartGallery w:val="Page Numbers (Top of Page)"/>
        <w:docPartUnique/>
      </w:docPartObj>
    </w:sdtPr>
    <w:sdtEndPr>
      <w:rPr>
        <w:noProof/>
      </w:rPr>
    </w:sdtEndPr>
    <w:sdtContent>
      <w:p w:rsidR="005C64C9" w:rsidRDefault="005C64C9">
        <w:pPr>
          <w:pStyle w:val="Header"/>
          <w:jc w:val="right"/>
        </w:pPr>
        <w:r>
          <w:fldChar w:fldCharType="begin"/>
        </w:r>
        <w:r>
          <w:instrText xml:space="preserve"> PAGE   \* MERGEFORMAT </w:instrText>
        </w:r>
        <w:r>
          <w:fldChar w:fldCharType="separate"/>
        </w:r>
        <w:r w:rsidR="00415E68">
          <w:rPr>
            <w:noProof/>
          </w:rPr>
          <w:t>12</w:t>
        </w:r>
        <w:r>
          <w:rPr>
            <w:noProof/>
          </w:rPr>
          <w:fldChar w:fldCharType="end"/>
        </w:r>
      </w:p>
    </w:sdtContent>
  </w:sdt>
  <w:p w:rsidR="005C64C9" w:rsidRDefault="005C64C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94E36"/>
    <w:multiLevelType w:val="multilevel"/>
    <w:tmpl w:val="650CE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BC28BF"/>
    <w:multiLevelType w:val="multilevel"/>
    <w:tmpl w:val="B772F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525B85"/>
    <w:multiLevelType w:val="multilevel"/>
    <w:tmpl w:val="04090025"/>
    <w:lvl w:ilvl="0">
      <w:start w:val="1"/>
      <w:numFmt w:val="decimal"/>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nsid w:val="25F01303"/>
    <w:multiLevelType w:val="multilevel"/>
    <w:tmpl w:val="E9C26E9C"/>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276A3F12"/>
    <w:multiLevelType w:val="hybridMultilevel"/>
    <w:tmpl w:val="B8481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242F8F"/>
    <w:multiLevelType w:val="multilevel"/>
    <w:tmpl w:val="A0DEE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05E23A2"/>
    <w:multiLevelType w:val="multilevel"/>
    <w:tmpl w:val="75B2C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19F7D76"/>
    <w:multiLevelType w:val="hybridMultilevel"/>
    <w:tmpl w:val="DAE653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1D0608"/>
    <w:multiLevelType w:val="multilevel"/>
    <w:tmpl w:val="39B68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D9505F"/>
    <w:multiLevelType w:val="multilevel"/>
    <w:tmpl w:val="09D4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CA03335"/>
    <w:multiLevelType w:val="multilevel"/>
    <w:tmpl w:val="55589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DF41F37"/>
    <w:multiLevelType w:val="hybridMultilevel"/>
    <w:tmpl w:val="60FAE3C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F63DF3"/>
    <w:multiLevelType w:val="multilevel"/>
    <w:tmpl w:val="C09E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63771D23"/>
    <w:multiLevelType w:val="hybridMultilevel"/>
    <w:tmpl w:val="E1F86D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79B6FF7"/>
    <w:multiLevelType w:val="multilevel"/>
    <w:tmpl w:val="5D365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9EB21EF"/>
    <w:multiLevelType w:val="multilevel"/>
    <w:tmpl w:val="197AA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23949EE"/>
    <w:multiLevelType w:val="multilevel"/>
    <w:tmpl w:val="F0268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72904807"/>
    <w:multiLevelType w:val="hybridMultilevel"/>
    <w:tmpl w:val="14347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2"/>
  </w:num>
  <w:num w:numId="4">
    <w:abstractNumId w:val="5"/>
  </w:num>
  <w:num w:numId="5">
    <w:abstractNumId w:val="9"/>
  </w:num>
  <w:num w:numId="6">
    <w:abstractNumId w:val="7"/>
  </w:num>
  <w:num w:numId="7">
    <w:abstractNumId w:val="0"/>
  </w:num>
  <w:num w:numId="8">
    <w:abstractNumId w:val="15"/>
  </w:num>
  <w:num w:numId="9">
    <w:abstractNumId w:val="10"/>
  </w:num>
  <w:num w:numId="10">
    <w:abstractNumId w:val="13"/>
  </w:num>
  <w:num w:numId="11">
    <w:abstractNumId w:val="16"/>
  </w:num>
  <w:num w:numId="12">
    <w:abstractNumId w:val="1"/>
  </w:num>
  <w:num w:numId="13">
    <w:abstractNumId w:val="6"/>
  </w:num>
  <w:num w:numId="14">
    <w:abstractNumId w:val="4"/>
  </w:num>
  <w:num w:numId="15">
    <w:abstractNumId w:val="11"/>
  </w:num>
  <w:num w:numId="16">
    <w:abstractNumId w:val="17"/>
  </w:num>
  <w:num w:numId="17">
    <w:abstractNumId w:val="14"/>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C30"/>
    <w:rsid w:val="00006E1D"/>
    <w:rsid w:val="00012C4C"/>
    <w:rsid w:val="00023B59"/>
    <w:rsid w:val="00024B60"/>
    <w:rsid w:val="000267EF"/>
    <w:rsid w:val="00026A00"/>
    <w:rsid w:val="0003297C"/>
    <w:rsid w:val="0003393E"/>
    <w:rsid w:val="0003574E"/>
    <w:rsid w:val="00035981"/>
    <w:rsid w:val="00036A17"/>
    <w:rsid w:val="000414DC"/>
    <w:rsid w:val="00043A3B"/>
    <w:rsid w:val="0004646C"/>
    <w:rsid w:val="00062081"/>
    <w:rsid w:val="00063ABD"/>
    <w:rsid w:val="000645B0"/>
    <w:rsid w:val="00065FA8"/>
    <w:rsid w:val="0006743B"/>
    <w:rsid w:val="00067CE4"/>
    <w:rsid w:val="000725FB"/>
    <w:rsid w:val="00075DD7"/>
    <w:rsid w:val="00076DFB"/>
    <w:rsid w:val="000847E3"/>
    <w:rsid w:val="00084A82"/>
    <w:rsid w:val="00085C26"/>
    <w:rsid w:val="00087DBE"/>
    <w:rsid w:val="00090079"/>
    <w:rsid w:val="00091546"/>
    <w:rsid w:val="0009212B"/>
    <w:rsid w:val="0009246E"/>
    <w:rsid w:val="00092F93"/>
    <w:rsid w:val="0009326B"/>
    <w:rsid w:val="00094053"/>
    <w:rsid w:val="000977CA"/>
    <w:rsid w:val="000A369E"/>
    <w:rsid w:val="000A4C31"/>
    <w:rsid w:val="000A658C"/>
    <w:rsid w:val="000A75D9"/>
    <w:rsid w:val="000B1753"/>
    <w:rsid w:val="000B1784"/>
    <w:rsid w:val="000B17E0"/>
    <w:rsid w:val="000B2E76"/>
    <w:rsid w:val="000B640F"/>
    <w:rsid w:val="000C0533"/>
    <w:rsid w:val="000C0C01"/>
    <w:rsid w:val="000C28FC"/>
    <w:rsid w:val="000C3400"/>
    <w:rsid w:val="000C44DF"/>
    <w:rsid w:val="000C7B54"/>
    <w:rsid w:val="000D4DB5"/>
    <w:rsid w:val="000D6861"/>
    <w:rsid w:val="000E0555"/>
    <w:rsid w:val="000E45BE"/>
    <w:rsid w:val="000F116E"/>
    <w:rsid w:val="000F2279"/>
    <w:rsid w:val="000F2F7B"/>
    <w:rsid w:val="000F45B2"/>
    <w:rsid w:val="000F4F12"/>
    <w:rsid w:val="000F7199"/>
    <w:rsid w:val="000F7680"/>
    <w:rsid w:val="00102312"/>
    <w:rsid w:val="00103EEB"/>
    <w:rsid w:val="00107009"/>
    <w:rsid w:val="00112A4E"/>
    <w:rsid w:val="00114117"/>
    <w:rsid w:val="0011438C"/>
    <w:rsid w:val="00115559"/>
    <w:rsid w:val="001167C8"/>
    <w:rsid w:val="00121C90"/>
    <w:rsid w:val="0012560F"/>
    <w:rsid w:val="0012763D"/>
    <w:rsid w:val="00134B42"/>
    <w:rsid w:val="0013726F"/>
    <w:rsid w:val="001408AC"/>
    <w:rsid w:val="001417D5"/>
    <w:rsid w:val="001417E8"/>
    <w:rsid w:val="0014293B"/>
    <w:rsid w:val="0014549B"/>
    <w:rsid w:val="0014684F"/>
    <w:rsid w:val="00146BAC"/>
    <w:rsid w:val="0015323B"/>
    <w:rsid w:val="00153992"/>
    <w:rsid w:val="00157E85"/>
    <w:rsid w:val="001608D0"/>
    <w:rsid w:val="00162F39"/>
    <w:rsid w:val="00164C07"/>
    <w:rsid w:val="001651A3"/>
    <w:rsid w:val="00167776"/>
    <w:rsid w:val="00172BC9"/>
    <w:rsid w:val="00175082"/>
    <w:rsid w:val="00176A4B"/>
    <w:rsid w:val="00177FC2"/>
    <w:rsid w:val="00183E4D"/>
    <w:rsid w:val="00184717"/>
    <w:rsid w:val="00186761"/>
    <w:rsid w:val="00190753"/>
    <w:rsid w:val="00194745"/>
    <w:rsid w:val="00195D7D"/>
    <w:rsid w:val="00197A36"/>
    <w:rsid w:val="001A02AD"/>
    <w:rsid w:val="001A1C22"/>
    <w:rsid w:val="001A28AC"/>
    <w:rsid w:val="001A2A5D"/>
    <w:rsid w:val="001A3117"/>
    <w:rsid w:val="001A3C32"/>
    <w:rsid w:val="001A6DE6"/>
    <w:rsid w:val="001B1386"/>
    <w:rsid w:val="001B3F97"/>
    <w:rsid w:val="001B448C"/>
    <w:rsid w:val="001B6512"/>
    <w:rsid w:val="001C1D5E"/>
    <w:rsid w:val="001C2AB2"/>
    <w:rsid w:val="001C4E78"/>
    <w:rsid w:val="001C6D4E"/>
    <w:rsid w:val="001C7692"/>
    <w:rsid w:val="001D28F2"/>
    <w:rsid w:val="001D74ED"/>
    <w:rsid w:val="001E0875"/>
    <w:rsid w:val="001E0917"/>
    <w:rsid w:val="001E56E0"/>
    <w:rsid w:val="00201071"/>
    <w:rsid w:val="00201B5F"/>
    <w:rsid w:val="00206058"/>
    <w:rsid w:val="002068FF"/>
    <w:rsid w:val="00207AE8"/>
    <w:rsid w:val="0021405F"/>
    <w:rsid w:val="0021659F"/>
    <w:rsid w:val="002201E1"/>
    <w:rsid w:val="0023579E"/>
    <w:rsid w:val="00237713"/>
    <w:rsid w:val="00242A25"/>
    <w:rsid w:val="00244787"/>
    <w:rsid w:val="002449C5"/>
    <w:rsid w:val="00245FF7"/>
    <w:rsid w:val="0025236D"/>
    <w:rsid w:val="00255048"/>
    <w:rsid w:val="00255315"/>
    <w:rsid w:val="00257EE4"/>
    <w:rsid w:val="002634C6"/>
    <w:rsid w:val="00267CCA"/>
    <w:rsid w:val="0027042C"/>
    <w:rsid w:val="002745D8"/>
    <w:rsid w:val="00283E17"/>
    <w:rsid w:val="00285A76"/>
    <w:rsid w:val="002914EC"/>
    <w:rsid w:val="00292348"/>
    <w:rsid w:val="002937DA"/>
    <w:rsid w:val="002971A0"/>
    <w:rsid w:val="002A306E"/>
    <w:rsid w:val="002A5D79"/>
    <w:rsid w:val="002A7B35"/>
    <w:rsid w:val="002B4154"/>
    <w:rsid w:val="002B56B4"/>
    <w:rsid w:val="002B7146"/>
    <w:rsid w:val="002B73D5"/>
    <w:rsid w:val="002C16ED"/>
    <w:rsid w:val="002C1E4D"/>
    <w:rsid w:val="002C1EF2"/>
    <w:rsid w:val="002C2925"/>
    <w:rsid w:val="002C2D4B"/>
    <w:rsid w:val="002C6938"/>
    <w:rsid w:val="002D1B74"/>
    <w:rsid w:val="002D1C5A"/>
    <w:rsid w:val="002D1C60"/>
    <w:rsid w:val="002D34A6"/>
    <w:rsid w:val="002E1A6A"/>
    <w:rsid w:val="002E635E"/>
    <w:rsid w:val="002F36AC"/>
    <w:rsid w:val="002F49CA"/>
    <w:rsid w:val="002F4D19"/>
    <w:rsid w:val="002F5582"/>
    <w:rsid w:val="002F5686"/>
    <w:rsid w:val="00304EA6"/>
    <w:rsid w:val="00306C79"/>
    <w:rsid w:val="00306D85"/>
    <w:rsid w:val="00307667"/>
    <w:rsid w:val="003124B7"/>
    <w:rsid w:val="003126E7"/>
    <w:rsid w:val="00314F2A"/>
    <w:rsid w:val="0031717C"/>
    <w:rsid w:val="003318DC"/>
    <w:rsid w:val="003340D7"/>
    <w:rsid w:val="00335D69"/>
    <w:rsid w:val="0033701F"/>
    <w:rsid w:val="00337B1C"/>
    <w:rsid w:val="00337BB9"/>
    <w:rsid w:val="00343AFC"/>
    <w:rsid w:val="003467FC"/>
    <w:rsid w:val="00350D86"/>
    <w:rsid w:val="0035520F"/>
    <w:rsid w:val="003562D6"/>
    <w:rsid w:val="003578F1"/>
    <w:rsid w:val="00360455"/>
    <w:rsid w:val="00364FE4"/>
    <w:rsid w:val="0036546C"/>
    <w:rsid w:val="00370D93"/>
    <w:rsid w:val="00372DEE"/>
    <w:rsid w:val="00373083"/>
    <w:rsid w:val="003732A6"/>
    <w:rsid w:val="0038068D"/>
    <w:rsid w:val="00383159"/>
    <w:rsid w:val="00386D0A"/>
    <w:rsid w:val="00387D7F"/>
    <w:rsid w:val="003A1169"/>
    <w:rsid w:val="003A14E1"/>
    <w:rsid w:val="003A21AC"/>
    <w:rsid w:val="003A67C3"/>
    <w:rsid w:val="003C0429"/>
    <w:rsid w:val="003C0691"/>
    <w:rsid w:val="003C2795"/>
    <w:rsid w:val="003C3539"/>
    <w:rsid w:val="003C5720"/>
    <w:rsid w:val="003D34AC"/>
    <w:rsid w:val="003D4517"/>
    <w:rsid w:val="003E378B"/>
    <w:rsid w:val="003F1250"/>
    <w:rsid w:val="003F13B5"/>
    <w:rsid w:val="003F27B9"/>
    <w:rsid w:val="003F3039"/>
    <w:rsid w:val="003F53D2"/>
    <w:rsid w:val="00406135"/>
    <w:rsid w:val="00407D38"/>
    <w:rsid w:val="00415E68"/>
    <w:rsid w:val="004203CC"/>
    <w:rsid w:val="0042191B"/>
    <w:rsid w:val="004227AE"/>
    <w:rsid w:val="00423113"/>
    <w:rsid w:val="00425F70"/>
    <w:rsid w:val="00426351"/>
    <w:rsid w:val="004276FC"/>
    <w:rsid w:val="004308A0"/>
    <w:rsid w:val="00435DA6"/>
    <w:rsid w:val="004361BF"/>
    <w:rsid w:val="00437851"/>
    <w:rsid w:val="00442F1A"/>
    <w:rsid w:val="004479DB"/>
    <w:rsid w:val="004514C9"/>
    <w:rsid w:val="00456413"/>
    <w:rsid w:val="00456D44"/>
    <w:rsid w:val="004605C3"/>
    <w:rsid w:val="00460720"/>
    <w:rsid w:val="00460C80"/>
    <w:rsid w:val="00464C9E"/>
    <w:rsid w:val="00465544"/>
    <w:rsid w:val="00477A30"/>
    <w:rsid w:val="0048248C"/>
    <w:rsid w:val="00494418"/>
    <w:rsid w:val="00497E2E"/>
    <w:rsid w:val="004A1CD4"/>
    <w:rsid w:val="004A34AF"/>
    <w:rsid w:val="004A3616"/>
    <w:rsid w:val="004A3E1D"/>
    <w:rsid w:val="004B00ED"/>
    <w:rsid w:val="004B191C"/>
    <w:rsid w:val="004B4F41"/>
    <w:rsid w:val="004B640B"/>
    <w:rsid w:val="004B6D4F"/>
    <w:rsid w:val="004C7E15"/>
    <w:rsid w:val="004D1569"/>
    <w:rsid w:val="004F0EA8"/>
    <w:rsid w:val="004F1EAD"/>
    <w:rsid w:val="004F2B7B"/>
    <w:rsid w:val="004F4293"/>
    <w:rsid w:val="004F4A19"/>
    <w:rsid w:val="005030D1"/>
    <w:rsid w:val="00504758"/>
    <w:rsid w:val="00505A43"/>
    <w:rsid w:val="005135E0"/>
    <w:rsid w:val="00516CBC"/>
    <w:rsid w:val="0052724D"/>
    <w:rsid w:val="00530525"/>
    <w:rsid w:val="00530E50"/>
    <w:rsid w:val="00531A27"/>
    <w:rsid w:val="00535BEC"/>
    <w:rsid w:val="00540D86"/>
    <w:rsid w:val="005421B7"/>
    <w:rsid w:val="0054484A"/>
    <w:rsid w:val="00544956"/>
    <w:rsid w:val="005521D2"/>
    <w:rsid w:val="00552F4B"/>
    <w:rsid w:val="00553F29"/>
    <w:rsid w:val="00553F81"/>
    <w:rsid w:val="00561A42"/>
    <w:rsid w:val="005655E6"/>
    <w:rsid w:val="00570F0A"/>
    <w:rsid w:val="00571CD8"/>
    <w:rsid w:val="00572C39"/>
    <w:rsid w:val="00574A14"/>
    <w:rsid w:val="00580103"/>
    <w:rsid w:val="00582A1A"/>
    <w:rsid w:val="00582B62"/>
    <w:rsid w:val="00583419"/>
    <w:rsid w:val="00583F92"/>
    <w:rsid w:val="00584A2A"/>
    <w:rsid w:val="00586819"/>
    <w:rsid w:val="005904AA"/>
    <w:rsid w:val="00591042"/>
    <w:rsid w:val="0059250A"/>
    <w:rsid w:val="00593142"/>
    <w:rsid w:val="00593C4C"/>
    <w:rsid w:val="00593EBA"/>
    <w:rsid w:val="00594DFB"/>
    <w:rsid w:val="00595F18"/>
    <w:rsid w:val="005964EF"/>
    <w:rsid w:val="00597743"/>
    <w:rsid w:val="00597F18"/>
    <w:rsid w:val="005A1C09"/>
    <w:rsid w:val="005A2678"/>
    <w:rsid w:val="005A5A9C"/>
    <w:rsid w:val="005A7AD3"/>
    <w:rsid w:val="005B1220"/>
    <w:rsid w:val="005B34CD"/>
    <w:rsid w:val="005B3A3B"/>
    <w:rsid w:val="005B5710"/>
    <w:rsid w:val="005C14B2"/>
    <w:rsid w:val="005C64C9"/>
    <w:rsid w:val="005C7733"/>
    <w:rsid w:val="005D009A"/>
    <w:rsid w:val="005D0503"/>
    <w:rsid w:val="005D6B78"/>
    <w:rsid w:val="005E17F3"/>
    <w:rsid w:val="005E2BF5"/>
    <w:rsid w:val="005E3605"/>
    <w:rsid w:val="005E4695"/>
    <w:rsid w:val="005E6908"/>
    <w:rsid w:val="005E7C0C"/>
    <w:rsid w:val="005F1A9F"/>
    <w:rsid w:val="005F214D"/>
    <w:rsid w:val="005F567D"/>
    <w:rsid w:val="005F769F"/>
    <w:rsid w:val="00601782"/>
    <w:rsid w:val="00601BC7"/>
    <w:rsid w:val="006030BF"/>
    <w:rsid w:val="006041AE"/>
    <w:rsid w:val="00604411"/>
    <w:rsid w:val="0060642A"/>
    <w:rsid w:val="00607183"/>
    <w:rsid w:val="00616530"/>
    <w:rsid w:val="00616751"/>
    <w:rsid w:val="006206B3"/>
    <w:rsid w:val="0062124C"/>
    <w:rsid w:val="00622621"/>
    <w:rsid w:val="006230D9"/>
    <w:rsid w:val="0063108F"/>
    <w:rsid w:val="006312F6"/>
    <w:rsid w:val="006336D5"/>
    <w:rsid w:val="00633BDC"/>
    <w:rsid w:val="006348D5"/>
    <w:rsid w:val="00643CBC"/>
    <w:rsid w:val="0064629F"/>
    <w:rsid w:val="00650442"/>
    <w:rsid w:val="00650B90"/>
    <w:rsid w:val="006523FD"/>
    <w:rsid w:val="0065256A"/>
    <w:rsid w:val="00652AAB"/>
    <w:rsid w:val="00653938"/>
    <w:rsid w:val="00654067"/>
    <w:rsid w:val="00660927"/>
    <w:rsid w:val="00663255"/>
    <w:rsid w:val="0066417F"/>
    <w:rsid w:val="0067001C"/>
    <w:rsid w:val="00672373"/>
    <w:rsid w:val="006736CE"/>
    <w:rsid w:val="0067420E"/>
    <w:rsid w:val="006752CB"/>
    <w:rsid w:val="0067659E"/>
    <w:rsid w:val="00680D86"/>
    <w:rsid w:val="00691961"/>
    <w:rsid w:val="00694A22"/>
    <w:rsid w:val="00695EF6"/>
    <w:rsid w:val="006A5472"/>
    <w:rsid w:val="006A794A"/>
    <w:rsid w:val="006B1F9C"/>
    <w:rsid w:val="006B3306"/>
    <w:rsid w:val="006B3633"/>
    <w:rsid w:val="006B4103"/>
    <w:rsid w:val="006B5C93"/>
    <w:rsid w:val="006C3189"/>
    <w:rsid w:val="006C3417"/>
    <w:rsid w:val="006C5188"/>
    <w:rsid w:val="006C57F9"/>
    <w:rsid w:val="006C5E5B"/>
    <w:rsid w:val="006D2DF3"/>
    <w:rsid w:val="006D40FC"/>
    <w:rsid w:val="006D423E"/>
    <w:rsid w:val="006E2D0E"/>
    <w:rsid w:val="006E3D98"/>
    <w:rsid w:val="006E42C6"/>
    <w:rsid w:val="006E4655"/>
    <w:rsid w:val="006F15F3"/>
    <w:rsid w:val="006F23A7"/>
    <w:rsid w:val="006F66F4"/>
    <w:rsid w:val="006F7DCF"/>
    <w:rsid w:val="007040B0"/>
    <w:rsid w:val="0070416F"/>
    <w:rsid w:val="00704CE8"/>
    <w:rsid w:val="00705A4D"/>
    <w:rsid w:val="00712E54"/>
    <w:rsid w:val="00721900"/>
    <w:rsid w:val="007332D0"/>
    <w:rsid w:val="00735A56"/>
    <w:rsid w:val="00736A57"/>
    <w:rsid w:val="00736EFC"/>
    <w:rsid w:val="0074173F"/>
    <w:rsid w:val="00743571"/>
    <w:rsid w:val="007441C2"/>
    <w:rsid w:val="00744723"/>
    <w:rsid w:val="00747D62"/>
    <w:rsid w:val="00747DE5"/>
    <w:rsid w:val="00753098"/>
    <w:rsid w:val="007547D1"/>
    <w:rsid w:val="00754BE6"/>
    <w:rsid w:val="00754F05"/>
    <w:rsid w:val="00755F59"/>
    <w:rsid w:val="00756C1E"/>
    <w:rsid w:val="00757A88"/>
    <w:rsid w:val="007617B3"/>
    <w:rsid w:val="00763204"/>
    <w:rsid w:val="00764698"/>
    <w:rsid w:val="00764ADF"/>
    <w:rsid w:val="0076682A"/>
    <w:rsid w:val="00770EBB"/>
    <w:rsid w:val="0077469C"/>
    <w:rsid w:val="00776A4A"/>
    <w:rsid w:val="0078021D"/>
    <w:rsid w:val="00785587"/>
    <w:rsid w:val="00796864"/>
    <w:rsid w:val="00797D2B"/>
    <w:rsid w:val="007A179B"/>
    <w:rsid w:val="007A29B1"/>
    <w:rsid w:val="007A5A39"/>
    <w:rsid w:val="007A6BAE"/>
    <w:rsid w:val="007B5E22"/>
    <w:rsid w:val="007B668E"/>
    <w:rsid w:val="007C1113"/>
    <w:rsid w:val="007C2585"/>
    <w:rsid w:val="007C4CA0"/>
    <w:rsid w:val="007C6544"/>
    <w:rsid w:val="007C70A2"/>
    <w:rsid w:val="007D08B3"/>
    <w:rsid w:val="007D0947"/>
    <w:rsid w:val="007D41C9"/>
    <w:rsid w:val="007D4B26"/>
    <w:rsid w:val="007E4B40"/>
    <w:rsid w:val="007E6877"/>
    <w:rsid w:val="007E6CCD"/>
    <w:rsid w:val="007F3575"/>
    <w:rsid w:val="007F60F1"/>
    <w:rsid w:val="00802C10"/>
    <w:rsid w:val="00803764"/>
    <w:rsid w:val="008102C7"/>
    <w:rsid w:val="00812C30"/>
    <w:rsid w:val="00817787"/>
    <w:rsid w:val="0082003C"/>
    <w:rsid w:val="00822287"/>
    <w:rsid w:val="00823860"/>
    <w:rsid w:val="00823E5A"/>
    <w:rsid w:val="00826A4D"/>
    <w:rsid w:val="00830CD0"/>
    <w:rsid w:val="008317DC"/>
    <w:rsid w:val="0083467B"/>
    <w:rsid w:val="00846BFA"/>
    <w:rsid w:val="008479F6"/>
    <w:rsid w:val="00850F8E"/>
    <w:rsid w:val="00851769"/>
    <w:rsid w:val="00852751"/>
    <w:rsid w:val="00855EE8"/>
    <w:rsid w:val="00856090"/>
    <w:rsid w:val="00856B5E"/>
    <w:rsid w:val="00867364"/>
    <w:rsid w:val="00875FAF"/>
    <w:rsid w:val="00876DCF"/>
    <w:rsid w:val="00880692"/>
    <w:rsid w:val="008823BD"/>
    <w:rsid w:val="00890626"/>
    <w:rsid w:val="0089402E"/>
    <w:rsid w:val="00896194"/>
    <w:rsid w:val="008A367E"/>
    <w:rsid w:val="008A635E"/>
    <w:rsid w:val="008B05EB"/>
    <w:rsid w:val="008B3D85"/>
    <w:rsid w:val="008B52B1"/>
    <w:rsid w:val="008B731D"/>
    <w:rsid w:val="008C3154"/>
    <w:rsid w:val="008C52D0"/>
    <w:rsid w:val="008C5B80"/>
    <w:rsid w:val="008D1F2F"/>
    <w:rsid w:val="008D30B0"/>
    <w:rsid w:val="008D3F95"/>
    <w:rsid w:val="008E084D"/>
    <w:rsid w:val="008E0B8A"/>
    <w:rsid w:val="008E1278"/>
    <w:rsid w:val="008E1C6A"/>
    <w:rsid w:val="008E1CD1"/>
    <w:rsid w:val="008E35A7"/>
    <w:rsid w:val="008E4BC3"/>
    <w:rsid w:val="008E5AF2"/>
    <w:rsid w:val="008F10AC"/>
    <w:rsid w:val="008F1BC7"/>
    <w:rsid w:val="008F6F34"/>
    <w:rsid w:val="00904244"/>
    <w:rsid w:val="0090730E"/>
    <w:rsid w:val="00913388"/>
    <w:rsid w:val="00916CE3"/>
    <w:rsid w:val="00916E52"/>
    <w:rsid w:val="00921BFA"/>
    <w:rsid w:val="00932546"/>
    <w:rsid w:val="00932669"/>
    <w:rsid w:val="00932F48"/>
    <w:rsid w:val="0093435F"/>
    <w:rsid w:val="0094120A"/>
    <w:rsid w:val="00941C6F"/>
    <w:rsid w:val="00942B44"/>
    <w:rsid w:val="00945E76"/>
    <w:rsid w:val="00950351"/>
    <w:rsid w:val="00953AE4"/>
    <w:rsid w:val="009545E8"/>
    <w:rsid w:val="00954A38"/>
    <w:rsid w:val="00957DFB"/>
    <w:rsid w:val="009632D9"/>
    <w:rsid w:val="0096355D"/>
    <w:rsid w:val="00965A71"/>
    <w:rsid w:val="00965D60"/>
    <w:rsid w:val="00967958"/>
    <w:rsid w:val="009700CA"/>
    <w:rsid w:val="009715CF"/>
    <w:rsid w:val="009745FF"/>
    <w:rsid w:val="00974EED"/>
    <w:rsid w:val="0097601D"/>
    <w:rsid w:val="009804D0"/>
    <w:rsid w:val="0098055D"/>
    <w:rsid w:val="009816CD"/>
    <w:rsid w:val="00984CFF"/>
    <w:rsid w:val="00986078"/>
    <w:rsid w:val="009921BB"/>
    <w:rsid w:val="00994566"/>
    <w:rsid w:val="0099534B"/>
    <w:rsid w:val="009962E7"/>
    <w:rsid w:val="009A12CF"/>
    <w:rsid w:val="009A24F8"/>
    <w:rsid w:val="009A28AD"/>
    <w:rsid w:val="009B20A9"/>
    <w:rsid w:val="009B459E"/>
    <w:rsid w:val="009B46DF"/>
    <w:rsid w:val="009C0F9E"/>
    <w:rsid w:val="009C5E4E"/>
    <w:rsid w:val="009D0F78"/>
    <w:rsid w:val="009D5D55"/>
    <w:rsid w:val="009E13E4"/>
    <w:rsid w:val="009E2D2D"/>
    <w:rsid w:val="009E34A7"/>
    <w:rsid w:val="009E5FB2"/>
    <w:rsid w:val="009E67A6"/>
    <w:rsid w:val="009F239A"/>
    <w:rsid w:val="00A01035"/>
    <w:rsid w:val="00A0321F"/>
    <w:rsid w:val="00A0359D"/>
    <w:rsid w:val="00A03FB2"/>
    <w:rsid w:val="00A0422A"/>
    <w:rsid w:val="00A04C79"/>
    <w:rsid w:val="00A052BC"/>
    <w:rsid w:val="00A06C93"/>
    <w:rsid w:val="00A11F2E"/>
    <w:rsid w:val="00A155F7"/>
    <w:rsid w:val="00A20D3D"/>
    <w:rsid w:val="00A21ADB"/>
    <w:rsid w:val="00A26BEE"/>
    <w:rsid w:val="00A27558"/>
    <w:rsid w:val="00A2789F"/>
    <w:rsid w:val="00A27FD9"/>
    <w:rsid w:val="00A33A6E"/>
    <w:rsid w:val="00A346CD"/>
    <w:rsid w:val="00A35C8B"/>
    <w:rsid w:val="00A360EB"/>
    <w:rsid w:val="00A403C3"/>
    <w:rsid w:val="00A406FC"/>
    <w:rsid w:val="00A447BF"/>
    <w:rsid w:val="00A45C67"/>
    <w:rsid w:val="00A469A0"/>
    <w:rsid w:val="00A505CC"/>
    <w:rsid w:val="00A50E01"/>
    <w:rsid w:val="00A51E32"/>
    <w:rsid w:val="00A54FCD"/>
    <w:rsid w:val="00A5525E"/>
    <w:rsid w:val="00A562B7"/>
    <w:rsid w:val="00A601EA"/>
    <w:rsid w:val="00A60946"/>
    <w:rsid w:val="00A62C61"/>
    <w:rsid w:val="00A640D3"/>
    <w:rsid w:val="00A659E1"/>
    <w:rsid w:val="00A70313"/>
    <w:rsid w:val="00A76BB1"/>
    <w:rsid w:val="00A80256"/>
    <w:rsid w:val="00A80469"/>
    <w:rsid w:val="00A834BA"/>
    <w:rsid w:val="00A84041"/>
    <w:rsid w:val="00A84920"/>
    <w:rsid w:val="00A84CEA"/>
    <w:rsid w:val="00A869D1"/>
    <w:rsid w:val="00A96A05"/>
    <w:rsid w:val="00A97FAE"/>
    <w:rsid w:val="00AA3F14"/>
    <w:rsid w:val="00AA6090"/>
    <w:rsid w:val="00AA72D7"/>
    <w:rsid w:val="00AB1339"/>
    <w:rsid w:val="00AB27CA"/>
    <w:rsid w:val="00AB3603"/>
    <w:rsid w:val="00AB6EE1"/>
    <w:rsid w:val="00AC0B92"/>
    <w:rsid w:val="00AC5A6E"/>
    <w:rsid w:val="00AC6681"/>
    <w:rsid w:val="00AC694C"/>
    <w:rsid w:val="00AC716D"/>
    <w:rsid w:val="00AD1962"/>
    <w:rsid w:val="00AD2D5F"/>
    <w:rsid w:val="00AD2F8A"/>
    <w:rsid w:val="00AD5D7B"/>
    <w:rsid w:val="00AD79E6"/>
    <w:rsid w:val="00AE069F"/>
    <w:rsid w:val="00AE3F17"/>
    <w:rsid w:val="00AE6891"/>
    <w:rsid w:val="00AF0009"/>
    <w:rsid w:val="00AF007F"/>
    <w:rsid w:val="00AF029B"/>
    <w:rsid w:val="00AF24BF"/>
    <w:rsid w:val="00AF2589"/>
    <w:rsid w:val="00AF28A4"/>
    <w:rsid w:val="00AF60DC"/>
    <w:rsid w:val="00AF6748"/>
    <w:rsid w:val="00AF6789"/>
    <w:rsid w:val="00B00CF0"/>
    <w:rsid w:val="00B0189E"/>
    <w:rsid w:val="00B054C1"/>
    <w:rsid w:val="00B0595D"/>
    <w:rsid w:val="00B06731"/>
    <w:rsid w:val="00B0726F"/>
    <w:rsid w:val="00B10D38"/>
    <w:rsid w:val="00B26A0B"/>
    <w:rsid w:val="00B27288"/>
    <w:rsid w:val="00B31E64"/>
    <w:rsid w:val="00B34161"/>
    <w:rsid w:val="00B358B0"/>
    <w:rsid w:val="00B37863"/>
    <w:rsid w:val="00B37CF5"/>
    <w:rsid w:val="00B401CF"/>
    <w:rsid w:val="00B45D0E"/>
    <w:rsid w:val="00B46EA4"/>
    <w:rsid w:val="00B51E55"/>
    <w:rsid w:val="00B522FC"/>
    <w:rsid w:val="00B54B95"/>
    <w:rsid w:val="00B54FE0"/>
    <w:rsid w:val="00B557ED"/>
    <w:rsid w:val="00B56685"/>
    <w:rsid w:val="00B611D5"/>
    <w:rsid w:val="00B65F0B"/>
    <w:rsid w:val="00B67046"/>
    <w:rsid w:val="00B77409"/>
    <w:rsid w:val="00B8080F"/>
    <w:rsid w:val="00B816EF"/>
    <w:rsid w:val="00B8235E"/>
    <w:rsid w:val="00B83BEA"/>
    <w:rsid w:val="00B87B72"/>
    <w:rsid w:val="00B9026D"/>
    <w:rsid w:val="00B90AB2"/>
    <w:rsid w:val="00B9538B"/>
    <w:rsid w:val="00B95C74"/>
    <w:rsid w:val="00BA043A"/>
    <w:rsid w:val="00BA420F"/>
    <w:rsid w:val="00BA56D7"/>
    <w:rsid w:val="00BB26B6"/>
    <w:rsid w:val="00BB4913"/>
    <w:rsid w:val="00BB4E83"/>
    <w:rsid w:val="00BC0AAF"/>
    <w:rsid w:val="00BC0B1E"/>
    <w:rsid w:val="00BC2981"/>
    <w:rsid w:val="00BC2A33"/>
    <w:rsid w:val="00BC42E2"/>
    <w:rsid w:val="00BC4B75"/>
    <w:rsid w:val="00BC6010"/>
    <w:rsid w:val="00BC60AC"/>
    <w:rsid w:val="00BC71B1"/>
    <w:rsid w:val="00BC757E"/>
    <w:rsid w:val="00BD04C0"/>
    <w:rsid w:val="00BD1A9F"/>
    <w:rsid w:val="00BD21DC"/>
    <w:rsid w:val="00BE22FD"/>
    <w:rsid w:val="00BE2BE5"/>
    <w:rsid w:val="00BE33EA"/>
    <w:rsid w:val="00BE38C6"/>
    <w:rsid w:val="00BF009E"/>
    <w:rsid w:val="00BF6076"/>
    <w:rsid w:val="00BF7EAE"/>
    <w:rsid w:val="00C01B60"/>
    <w:rsid w:val="00C05245"/>
    <w:rsid w:val="00C0528F"/>
    <w:rsid w:val="00C108A8"/>
    <w:rsid w:val="00C10A79"/>
    <w:rsid w:val="00C14BE6"/>
    <w:rsid w:val="00C27D0B"/>
    <w:rsid w:val="00C31761"/>
    <w:rsid w:val="00C340BE"/>
    <w:rsid w:val="00C360F1"/>
    <w:rsid w:val="00C40373"/>
    <w:rsid w:val="00C422C9"/>
    <w:rsid w:val="00C43C2B"/>
    <w:rsid w:val="00C46C5C"/>
    <w:rsid w:val="00C5179C"/>
    <w:rsid w:val="00C5476C"/>
    <w:rsid w:val="00C610EE"/>
    <w:rsid w:val="00C624D2"/>
    <w:rsid w:val="00C6286E"/>
    <w:rsid w:val="00C67752"/>
    <w:rsid w:val="00C7616F"/>
    <w:rsid w:val="00C7789B"/>
    <w:rsid w:val="00C8132C"/>
    <w:rsid w:val="00C828DD"/>
    <w:rsid w:val="00C86202"/>
    <w:rsid w:val="00C8624C"/>
    <w:rsid w:val="00C95AA5"/>
    <w:rsid w:val="00C96137"/>
    <w:rsid w:val="00CB0AC8"/>
    <w:rsid w:val="00CB59CC"/>
    <w:rsid w:val="00CB623B"/>
    <w:rsid w:val="00CC04B0"/>
    <w:rsid w:val="00CC0BE6"/>
    <w:rsid w:val="00CC12D2"/>
    <w:rsid w:val="00CC474C"/>
    <w:rsid w:val="00CD18BB"/>
    <w:rsid w:val="00CD2015"/>
    <w:rsid w:val="00CD2C47"/>
    <w:rsid w:val="00CD36FF"/>
    <w:rsid w:val="00CD4894"/>
    <w:rsid w:val="00CD558E"/>
    <w:rsid w:val="00CD7BC3"/>
    <w:rsid w:val="00CE0D7D"/>
    <w:rsid w:val="00CE11B9"/>
    <w:rsid w:val="00CE1CE4"/>
    <w:rsid w:val="00CE7534"/>
    <w:rsid w:val="00CF4F85"/>
    <w:rsid w:val="00CF63CB"/>
    <w:rsid w:val="00D03928"/>
    <w:rsid w:val="00D04AF7"/>
    <w:rsid w:val="00D05048"/>
    <w:rsid w:val="00D06690"/>
    <w:rsid w:val="00D125C2"/>
    <w:rsid w:val="00D12E10"/>
    <w:rsid w:val="00D139A5"/>
    <w:rsid w:val="00D14961"/>
    <w:rsid w:val="00D32BDB"/>
    <w:rsid w:val="00D34FA4"/>
    <w:rsid w:val="00D35697"/>
    <w:rsid w:val="00D35BC7"/>
    <w:rsid w:val="00D45DA6"/>
    <w:rsid w:val="00D5073B"/>
    <w:rsid w:val="00D53F59"/>
    <w:rsid w:val="00D562ED"/>
    <w:rsid w:val="00D563A4"/>
    <w:rsid w:val="00D57823"/>
    <w:rsid w:val="00D649CE"/>
    <w:rsid w:val="00D65595"/>
    <w:rsid w:val="00D657B9"/>
    <w:rsid w:val="00D669E1"/>
    <w:rsid w:val="00D72FE0"/>
    <w:rsid w:val="00D759AF"/>
    <w:rsid w:val="00D85251"/>
    <w:rsid w:val="00D87E44"/>
    <w:rsid w:val="00D9147C"/>
    <w:rsid w:val="00D93790"/>
    <w:rsid w:val="00D93860"/>
    <w:rsid w:val="00D93AB8"/>
    <w:rsid w:val="00D95616"/>
    <w:rsid w:val="00D95A14"/>
    <w:rsid w:val="00DA0F93"/>
    <w:rsid w:val="00DA12EE"/>
    <w:rsid w:val="00DA4F75"/>
    <w:rsid w:val="00DB0D01"/>
    <w:rsid w:val="00DB24BF"/>
    <w:rsid w:val="00DB5117"/>
    <w:rsid w:val="00DB798D"/>
    <w:rsid w:val="00DC3756"/>
    <w:rsid w:val="00DC502B"/>
    <w:rsid w:val="00DC6D0A"/>
    <w:rsid w:val="00DD1495"/>
    <w:rsid w:val="00DE12D9"/>
    <w:rsid w:val="00DE350D"/>
    <w:rsid w:val="00DE3972"/>
    <w:rsid w:val="00DE6FD7"/>
    <w:rsid w:val="00DE78EC"/>
    <w:rsid w:val="00DF0D12"/>
    <w:rsid w:val="00DF5232"/>
    <w:rsid w:val="00DF61C2"/>
    <w:rsid w:val="00E02659"/>
    <w:rsid w:val="00E1017D"/>
    <w:rsid w:val="00E10DC6"/>
    <w:rsid w:val="00E118C5"/>
    <w:rsid w:val="00E15470"/>
    <w:rsid w:val="00E17702"/>
    <w:rsid w:val="00E2414D"/>
    <w:rsid w:val="00E32694"/>
    <w:rsid w:val="00E33739"/>
    <w:rsid w:val="00E33812"/>
    <w:rsid w:val="00E35038"/>
    <w:rsid w:val="00E42EE4"/>
    <w:rsid w:val="00E432DE"/>
    <w:rsid w:val="00E4367B"/>
    <w:rsid w:val="00E44216"/>
    <w:rsid w:val="00E52237"/>
    <w:rsid w:val="00E52B03"/>
    <w:rsid w:val="00E562A7"/>
    <w:rsid w:val="00E6004C"/>
    <w:rsid w:val="00E601EF"/>
    <w:rsid w:val="00E62FFC"/>
    <w:rsid w:val="00E6536F"/>
    <w:rsid w:val="00E702DD"/>
    <w:rsid w:val="00E7036E"/>
    <w:rsid w:val="00E709A6"/>
    <w:rsid w:val="00E71E36"/>
    <w:rsid w:val="00E720B9"/>
    <w:rsid w:val="00E72AE6"/>
    <w:rsid w:val="00E72BFC"/>
    <w:rsid w:val="00E763F6"/>
    <w:rsid w:val="00E80D34"/>
    <w:rsid w:val="00E834DC"/>
    <w:rsid w:val="00E84F38"/>
    <w:rsid w:val="00E8650D"/>
    <w:rsid w:val="00E914AD"/>
    <w:rsid w:val="00E929BA"/>
    <w:rsid w:val="00EA137E"/>
    <w:rsid w:val="00EA1A98"/>
    <w:rsid w:val="00EA2846"/>
    <w:rsid w:val="00EA7D81"/>
    <w:rsid w:val="00EB21EB"/>
    <w:rsid w:val="00EB3FCD"/>
    <w:rsid w:val="00EB4215"/>
    <w:rsid w:val="00EC170F"/>
    <w:rsid w:val="00EC1D23"/>
    <w:rsid w:val="00EC3A8C"/>
    <w:rsid w:val="00ED4776"/>
    <w:rsid w:val="00ED5CFA"/>
    <w:rsid w:val="00EE2103"/>
    <w:rsid w:val="00EE7D92"/>
    <w:rsid w:val="00EF0748"/>
    <w:rsid w:val="00EF1C7D"/>
    <w:rsid w:val="00EF5109"/>
    <w:rsid w:val="00F03AEE"/>
    <w:rsid w:val="00F06799"/>
    <w:rsid w:val="00F06B39"/>
    <w:rsid w:val="00F06D44"/>
    <w:rsid w:val="00F06F40"/>
    <w:rsid w:val="00F101D1"/>
    <w:rsid w:val="00F11F8E"/>
    <w:rsid w:val="00F12DDF"/>
    <w:rsid w:val="00F14102"/>
    <w:rsid w:val="00F17F64"/>
    <w:rsid w:val="00F17FFC"/>
    <w:rsid w:val="00F207CF"/>
    <w:rsid w:val="00F22B9F"/>
    <w:rsid w:val="00F26A0D"/>
    <w:rsid w:val="00F30097"/>
    <w:rsid w:val="00F31E8B"/>
    <w:rsid w:val="00F3548E"/>
    <w:rsid w:val="00F35AFA"/>
    <w:rsid w:val="00F42F3E"/>
    <w:rsid w:val="00F47EB4"/>
    <w:rsid w:val="00F52062"/>
    <w:rsid w:val="00F53DE7"/>
    <w:rsid w:val="00F55F84"/>
    <w:rsid w:val="00F578B5"/>
    <w:rsid w:val="00F609FD"/>
    <w:rsid w:val="00F60AD1"/>
    <w:rsid w:val="00F62452"/>
    <w:rsid w:val="00F63263"/>
    <w:rsid w:val="00F63F7A"/>
    <w:rsid w:val="00F66032"/>
    <w:rsid w:val="00F674A1"/>
    <w:rsid w:val="00F67678"/>
    <w:rsid w:val="00F709F1"/>
    <w:rsid w:val="00F71BD3"/>
    <w:rsid w:val="00F74B08"/>
    <w:rsid w:val="00F754CC"/>
    <w:rsid w:val="00F85993"/>
    <w:rsid w:val="00F86CC3"/>
    <w:rsid w:val="00F91A06"/>
    <w:rsid w:val="00F9251B"/>
    <w:rsid w:val="00F92747"/>
    <w:rsid w:val="00F973C0"/>
    <w:rsid w:val="00F97DCD"/>
    <w:rsid w:val="00FA242F"/>
    <w:rsid w:val="00FA2C91"/>
    <w:rsid w:val="00FA3482"/>
    <w:rsid w:val="00FA45F5"/>
    <w:rsid w:val="00FA5097"/>
    <w:rsid w:val="00FA5130"/>
    <w:rsid w:val="00FB508C"/>
    <w:rsid w:val="00FB53CF"/>
    <w:rsid w:val="00FC7EFE"/>
    <w:rsid w:val="00FD17B2"/>
    <w:rsid w:val="00FE00F6"/>
    <w:rsid w:val="00FE0708"/>
    <w:rsid w:val="00FE2471"/>
    <w:rsid w:val="00FE427E"/>
    <w:rsid w:val="00FE6C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733"/>
    <w:rPr>
      <w:rFonts w:ascii="Times New Roman" w:hAnsi="Times New Roman"/>
      <w:sz w:val="24"/>
      <w:lang w:val="en-GB"/>
    </w:rPr>
  </w:style>
  <w:style w:type="paragraph" w:styleId="Heading1">
    <w:name w:val="heading 1"/>
    <w:basedOn w:val="Normal"/>
    <w:next w:val="Normal"/>
    <w:link w:val="Heading1Char"/>
    <w:uiPriority w:val="9"/>
    <w:qFormat/>
    <w:rsid w:val="00364FE4"/>
    <w:pPr>
      <w:keepNext/>
      <w:keepLines/>
      <w:spacing w:before="240" w:after="0" w:line="240" w:lineRule="auto"/>
      <w:jc w:val="center"/>
      <w:outlineLvl w:val="0"/>
    </w:pPr>
    <w:rPr>
      <w:rFonts w:eastAsiaTheme="majorEastAsia" w:cstheme="majorBidi"/>
      <w:b/>
      <w:color w:val="000000" w:themeColor="text1"/>
      <w:szCs w:val="32"/>
    </w:rPr>
  </w:style>
  <w:style w:type="paragraph" w:styleId="Heading2">
    <w:name w:val="heading 2"/>
    <w:basedOn w:val="Normal"/>
    <w:next w:val="Normal"/>
    <w:link w:val="Heading2Char"/>
    <w:uiPriority w:val="9"/>
    <w:unhideWhenUsed/>
    <w:qFormat/>
    <w:rsid w:val="004A3616"/>
    <w:pPr>
      <w:keepNext/>
      <w:keepLines/>
      <w:numPr>
        <w:ilvl w:val="1"/>
        <w:numId w:val="2"/>
      </w:numPr>
      <w:spacing w:before="40" w:after="0"/>
      <w:outlineLvl w:val="1"/>
    </w:pPr>
    <w:rPr>
      <w:rFonts w:eastAsiaTheme="majorEastAsia" w:cstheme="majorBidi"/>
      <w:i/>
      <w:color w:val="000000" w:themeColor="text1"/>
      <w:szCs w:val="26"/>
    </w:rPr>
  </w:style>
  <w:style w:type="paragraph" w:styleId="Heading3">
    <w:name w:val="heading 3"/>
    <w:basedOn w:val="Normal"/>
    <w:next w:val="Normal"/>
    <w:link w:val="Heading3Char"/>
    <w:uiPriority w:val="9"/>
    <w:unhideWhenUsed/>
    <w:qFormat/>
    <w:rsid w:val="004A3616"/>
    <w:pPr>
      <w:keepNext/>
      <w:keepLines/>
      <w:numPr>
        <w:ilvl w:val="2"/>
        <w:numId w:val="2"/>
      </w:numPr>
      <w:spacing w:before="40" w:after="0"/>
      <w:outlineLvl w:val="2"/>
    </w:pPr>
    <w:rPr>
      <w:rFonts w:eastAsiaTheme="majorEastAsia" w:cstheme="majorBidi"/>
      <w:szCs w:val="24"/>
    </w:rPr>
  </w:style>
  <w:style w:type="paragraph" w:styleId="Heading4">
    <w:name w:val="heading 4"/>
    <w:basedOn w:val="Normal"/>
    <w:next w:val="Normal"/>
    <w:link w:val="Heading4Char"/>
    <w:uiPriority w:val="9"/>
    <w:semiHidden/>
    <w:unhideWhenUsed/>
    <w:qFormat/>
    <w:rsid w:val="00E2414D"/>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2414D"/>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E2414D"/>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2414D"/>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2414D"/>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2414D"/>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4FE4"/>
    <w:rPr>
      <w:rFonts w:ascii="Times New Roman" w:eastAsiaTheme="majorEastAsia" w:hAnsi="Times New Roman" w:cstheme="majorBidi"/>
      <w:b/>
      <w:color w:val="000000" w:themeColor="text1"/>
      <w:sz w:val="24"/>
      <w:szCs w:val="32"/>
      <w:lang w:val="en-GB"/>
    </w:rPr>
  </w:style>
  <w:style w:type="character" w:customStyle="1" w:styleId="Heading2Char">
    <w:name w:val="Heading 2 Char"/>
    <w:basedOn w:val="DefaultParagraphFont"/>
    <w:link w:val="Heading2"/>
    <w:uiPriority w:val="9"/>
    <w:rsid w:val="004A3616"/>
    <w:rPr>
      <w:rFonts w:ascii="Times New Roman" w:eastAsiaTheme="majorEastAsia" w:hAnsi="Times New Roman" w:cstheme="majorBidi"/>
      <w:i/>
      <w:color w:val="000000" w:themeColor="text1"/>
      <w:sz w:val="24"/>
      <w:szCs w:val="26"/>
      <w:lang w:val="en-GB"/>
    </w:rPr>
  </w:style>
  <w:style w:type="character" w:customStyle="1" w:styleId="Heading3Char">
    <w:name w:val="Heading 3 Char"/>
    <w:basedOn w:val="DefaultParagraphFont"/>
    <w:link w:val="Heading3"/>
    <w:uiPriority w:val="9"/>
    <w:rsid w:val="004A3616"/>
    <w:rPr>
      <w:rFonts w:ascii="Times New Roman" w:eastAsiaTheme="majorEastAsia" w:hAnsi="Times New Roman" w:cstheme="majorBidi"/>
      <w:sz w:val="24"/>
      <w:szCs w:val="24"/>
      <w:lang w:val="en-GB"/>
    </w:rPr>
  </w:style>
  <w:style w:type="character" w:customStyle="1" w:styleId="Heading4Char">
    <w:name w:val="Heading 4 Char"/>
    <w:basedOn w:val="DefaultParagraphFont"/>
    <w:link w:val="Heading4"/>
    <w:uiPriority w:val="9"/>
    <w:semiHidden/>
    <w:rsid w:val="00E2414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E2414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E2414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2414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2414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2414D"/>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unhideWhenUsed/>
    <w:rsid w:val="0003574E"/>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03574E"/>
    <w:rPr>
      <w:b/>
      <w:bCs/>
    </w:rPr>
  </w:style>
  <w:style w:type="character" w:styleId="Emphasis">
    <w:name w:val="Emphasis"/>
    <w:basedOn w:val="DefaultParagraphFont"/>
    <w:uiPriority w:val="20"/>
    <w:qFormat/>
    <w:rsid w:val="0003574E"/>
    <w:rPr>
      <w:i/>
      <w:iCs/>
    </w:rPr>
  </w:style>
  <w:style w:type="character" w:styleId="Hyperlink">
    <w:name w:val="Hyperlink"/>
    <w:basedOn w:val="DefaultParagraphFont"/>
    <w:uiPriority w:val="99"/>
    <w:unhideWhenUsed/>
    <w:rsid w:val="00B10D38"/>
    <w:rPr>
      <w:color w:val="0000FF"/>
      <w:u w:val="single"/>
    </w:rPr>
  </w:style>
  <w:style w:type="paragraph" w:styleId="ListParagraph">
    <w:name w:val="List Paragraph"/>
    <w:basedOn w:val="Normal"/>
    <w:uiPriority w:val="34"/>
    <w:qFormat/>
    <w:rsid w:val="0089402E"/>
    <w:pPr>
      <w:spacing w:after="200" w:line="480" w:lineRule="auto"/>
      <w:ind w:left="720"/>
      <w:contextualSpacing/>
    </w:pPr>
  </w:style>
  <w:style w:type="paragraph" w:styleId="TOCHeading">
    <w:name w:val="TOC Heading"/>
    <w:basedOn w:val="Heading1"/>
    <w:next w:val="Normal"/>
    <w:uiPriority w:val="39"/>
    <w:unhideWhenUsed/>
    <w:qFormat/>
    <w:rsid w:val="00121C90"/>
    <w:pPr>
      <w:jc w:val="left"/>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21C90"/>
    <w:pPr>
      <w:spacing w:after="100"/>
    </w:pPr>
  </w:style>
  <w:style w:type="paragraph" w:styleId="TOC2">
    <w:name w:val="toc 2"/>
    <w:basedOn w:val="Normal"/>
    <w:next w:val="Normal"/>
    <w:autoRedefine/>
    <w:uiPriority w:val="39"/>
    <w:unhideWhenUsed/>
    <w:rsid w:val="00121C90"/>
    <w:pPr>
      <w:spacing w:after="100"/>
      <w:ind w:left="240"/>
    </w:pPr>
  </w:style>
  <w:style w:type="paragraph" w:styleId="TOC3">
    <w:name w:val="toc 3"/>
    <w:basedOn w:val="Normal"/>
    <w:next w:val="Normal"/>
    <w:autoRedefine/>
    <w:uiPriority w:val="39"/>
    <w:unhideWhenUsed/>
    <w:rsid w:val="00121C90"/>
    <w:pPr>
      <w:spacing w:after="100"/>
      <w:ind w:left="480"/>
    </w:pPr>
  </w:style>
  <w:style w:type="paragraph" w:styleId="BalloonText">
    <w:name w:val="Balloon Text"/>
    <w:basedOn w:val="Normal"/>
    <w:link w:val="BalloonTextChar"/>
    <w:uiPriority w:val="99"/>
    <w:semiHidden/>
    <w:unhideWhenUsed/>
    <w:rsid w:val="00995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34B"/>
    <w:rPr>
      <w:rFonts w:ascii="Tahoma" w:hAnsi="Tahoma" w:cs="Tahoma"/>
      <w:sz w:val="16"/>
      <w:szCs w:val="16"/>
    </w:rPr>
  </w:style>
  <w:style w:type="character" w:customStyle="1" w:styleId="hgkelc">
    <w:name w:val="hgkelc"/>
    <w:basedOn w:val="DefaultParagraphFont"/>
    <w:rsid w:val="007D08B3"/>
  </w:style>
  <w:style w:type="character" w:customStyle="1" w:styleId="kx21rb">
    <w:name w:val="kx21rb"/>
    <w:basedOn w:val="DefaultParagraphFont"/>
    <w:rsid w:val="00FB53CF"/>
  </w:style>
  <w:style w:type="paragraph" w:styleId="Header">
    <w:name w:val="header"/>
    <w:basedOn w:val="Normal"/>
    <w:link w:val="HeaderChar"/>
    <w:uiPriority w:val="99"/>
    <w:unhideWhenUsed/>
    <w:rsid w:val="00464C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C9E"/>
    <w:rPr>
      <w:rFonts w:ascii="Times New Roman" w:hAnsi="Times New Roman"/>
      <w:sz w:val="24"/>
    </w:rPr>
  </w:style>
  <w:style w:type="paragraph" w:styleId="Footer">
    <w:name w:val="footer"/>
    <w:basedOn w:val="Normal"/>
    <w:link w:val="FooterChar"/>
    <w:uiPriority w:val="99"/>
    <w:unhideWhenUsed/>
    <w:rsid w:val="00464C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C9E"/>
    <w:rPr>
      <w:rFonts w:ascii="Times New Roman" w:hAnsi="Times New Roman"/>
      <w:sz w:val="24"/>
    </w:rPr>
  </w:style>
  <w:style w:type="paragraph" w:customStyle="1" w:styleId="comp">
    <w:name w:val="comp"/>
    <w:basedOn w:val="Normal"/>
    <w:rsid w:val="00AF28A4"/>
    <w:pPr>
      <w:spacing w:before="100" w:beforeAutospacing="1" w:after="100" w:afterAutospacing="1" w:line="240" w:lineRule="auto"/>
    </w:pPr>
    <w:rPr>
      <w:rFonts w:eastAsia="Times New Roman" w:cs="Times New Roman"/>
      <w:szCs w:val="24"/>
    </w:rPr>
  </w:style>
  <w:style w:type="character" w:customStyle="1" w:styleId="mntl-inline-citation">
    <w:name w:val="mntl-inline-citation"/>
    <w:basedOn w:val="DefaultParagraphFont"/>
    <w:rsid w:val="009C5E4E"/>
  </w:style>
  <w:style w:type="table" w:styleId="TableGrid">
    <w:name w:val="Table Grid"/>
    <w:basedOn w:val="TableNormal"/>
    <w:uiPriority w:val="39"/>
    <w:unhideWhenUsed/>
    <w:rsid w:val="000D4D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5">
    <w:name w:val="Medium Shading 1 Accent 5"/>
    <w:basedOn w:val="TableNormal"/>
    <w:uiPriority w:val="63"/>
    <w:rsid w:val="00244787"/>
    <w:pPr>
      <w:spacing w:after="0" w:line="240" w:lineRule="auto"/>
    </w:pPr>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paragraph" w:styleId="FootnoteText">
    <w:name w:val="footnote text"/>
    <w:basedOn w:val="Normal"/>
    <w:link w:val="FootnoteTextChar"/>
    <w:uiPriority w:val="99"/>
    <w:semiHidden/>
    <w:unhideWhenUsed/>
    <w:rsid w:val="002D1C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1C5A"/>
    <w:rPr>
      <w:rFonts w:ascii="Times New Roman" w:hAnsi="Times New Roman"/>
      <w:sz w:val="20"/>
      <w:szCs w:val="20"/>
    </w:rPr>
  </w:style>
  <w:style w:type="character" w:styleId="FootnoteReference">
    <w:name w:val="footnote reference"/>
    <w:basedOn w:val="DefaultParagraphFont"/>
    <w:uiPriority w:val="99"/>
    <w:semiHidden/>
    <w:unhideWhenUsed/>
    <w:rsid w:val="002D1C5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733"/>
    <w:rPr>
      <w:rFonts w:ascii="Times New Roman" w:hAnsi="Times New Roman"/>
      <w:sz w:val="24"/>
      <w:lang w:val="en-GB"/>
    </w:rPr>
  </w:style>
  <w:style w:type="paragraph" w:styleId="Heading1">
    <w:name w:val="heading 1"/>
    <w:basedOn w:val="Normal"/>
    <w:next w:val="Normal"/>
    <w:link w:val="Heading1Char"/>
    <w:uiPriority w:val="9"/>
    <w:qFormat/>
    <w:rsid w:val="00364FE4"/>
    <w:pPr>
      <w:keepNext/>
      <w:keepLines/>
      <w:spacing w:before="240" w:after="0" w:line="240" w:lineRule="auto"/>
      <w:jc w:val="center"/>
      <w:outlineLvl w:val="0"/>
    </w:pPr>
    <w:rPr>
      <w:rFonts w:eastAsiaTheme="majorEastAsia" w:cstheme="majorBidi"/>
      <w:b/>
      <w:color w:val="000000" w:themeColor="text1"/>
      <w:szCs w:val="32"/>
    </w:rPr>
  </w:style>
  <w:style w:type="paragraph" w:styleId="Heading2">
    <w:name w:val="heading 2"/>
    <w:basedOn w:val="Normal"/>
    <w:next w:val="Normal"/>
    <w:link w:val="Heading2Char"/>
    <w:uiPriority w:val="9"/>
    <w:unhideWhenUsed/>
    <w:qFormat/>
    <w:rsid w:val="004A3616"/>
    <w:pPr>
      <w:keepNext/>
      <w:keepLines/>
      <w:numPr>
        <w:ilvl w:val="1"/>
        <w:numId w:val="2"/>
      </w:numPr>
      <w:spacing w:before="40" w:after="0"/>
      <w:outlineLvl w:val="1"/>
    </w:pPr>
    <w:rPr>
      <w:rFonts w:eastAsiaTheme="majorEastAsia" w:cstheme="majorBidi"/>
      <w:i/>
      <w:color w:val="000000" w:themeColor="text1"/>
      <w:szCs w:val="26"/>
    </w:rPr>
  </w:style>
  <w:style w:type="paragraph" w:styleId="Heading3">
    <w:name w:val="heading 3"/>
    <w:basedOn w:val="Normal"/>
    <w:next w:val="Normal"/>
    <w:link w:val="Heading3Char"/>
    <w:uiPriority w:val="9"/>
    <w:unhideWhenUsed/>
    <w:qFormat/>
    <w:rsid w:val="004A3616"/>
    <w:pPr>
      <w:keepNext/>
      <w:keepLines/>
      <w:numPr>
        <w:ilvl w:val="2"/>
        <w:numId w:val="2"/>
      </w:numPr>
      <w:spacing w:before="40" w:after="0"/>
      <w:outlineLvl w:val="2"/>
    </w:pPr>
    <w:rPr>
      <w:rFonts w:eastAsiaTheme="majorEastAsia" w:cstheme="majorBidi"/>
      <w:szCs w:val="24"/>
    </w:rPr>
  </w:style>
  <w:style w:type="paragraph" w:styleId="Heading4">
    <w:name w:val="heading 4"/>
    <w:basedOn w:val="Normal"/>
    <w:next w:val="Normal"/>
    <w:link w:val="Heading4Char"/>
    <w:uiPriority w:val="9"/>
    <w:semiHidden/>
    <w:unhideWhenUsed/>
    <w:qFormat/>
    <w:rsid w:val="00E2414D"/>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2414D"/>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E2414D"/>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2414D"/>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2414D"/>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2414D"/>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4FE4"/>
    <w:rPr>
      <w:rFonts w:ascii="Times New Roman" w:eastAsiaTheme="majorEastAsia" w:hAnsi="Times New Roman" w:cstheme="majorBidi"/>
      <w:b/>
      <w:color w:val="000000" w:themeColor="text1"/>
      <w:sz w:val="24"/>
      <w:szCs w:val="32"/>
      <w:lang w:val="en-GB"/>
    </w:rPr>
  </w:style>
  <w:style w:type="character" w:customStyle="1" w:styleId="Heading2Char">
    <w:name w:val="Heading 2 Char"/>
    <w:basedOn w:val="DefaultParagraphFont"/>
    <w:link w:val="Heading2"/>
    <w:uiPriority w:val="9"/>
    <w:rsid w:val="004A3616"/>
    <w:rPr>
      <w:rFonts w:ascii="Times New Roman" w:eastAsiaTheme="majorEastAsia" w:hAnsi="Times New Roman" w:cstheme="majorBidi"/>
      <w:i/>
      <w:color w:val="000000" w:themeColor="text1"/>
      <w:sz w:val="24"/>
      <w:szCs w:val="26"/>
      <w:lang w:val="en-GB"/>
    </w:rPr>
  </w:style>
  <w:style w:type="character" w:customStyle="1" w:styleId="Heading3Char">
    <w:name w:val="Heading 3 Char"/>
    <w:basedOn w:val="DefaultParagraphFont"/>
    <w:link w:val="Heading3"/>
    <w:uiPriority w:val="9"/>
    <w:rsid w:val="004A3616"/>
    <w:rPr>
      <w:rFonts w:ascii="Times New Roman" w:eastAsiaTheme="majorEastAsia" w:hAnsi="Times New Roman" w:cstheme="majorBidi"/>
      <w:sz w:val="24"/>
      <w:szCs w:val="24"/>
      <w:lang w:val="en-GB"/>
    </w:rPr>
  </w:style>
  <w:style w:type="character" w:customStyle="1" w:styleId="Heading4Char">
    <w:name w:val="Heading 4 Char"/>
    <w:basedOn w:val="DefaultParagraphFont"/>
    <w:link w:val="Heading4"/>
    <w:uiPriority w:val="9"/>
    <w:semiHidden/>
    <w:rsid w:val="00E2414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E2414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E2414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2414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2414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2414D"/>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unhideWhenUsed/>
    <w:rsid w:val="0003574E"/>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03574E"/>
    <w:rPr>
      <w:b/>
      <w:bCs/>
    </w:rPr>
  </w:style>
  <w:style w:type="character" w:styleId="Emphasis">
    <w:name w:val="Emphasis"/>
    <w:basedOn w:val="DefaultParagraphFont"/>
    <w:uiPriority w:val="20"/>
    <w:qFormat/>
    <w:rsid w:val="0003574E"/>
    <w:rPr>
      <w:i/>
      <w:iCs/>
    </w:rPr>
  </w:style>
  <w:style w:type="character" w:styleId="Hyperlink">
    <w:name w:val="Hyperlink"/>
    <w:basedOn w:val="DefaultParagraphFont"/>
    <w:uiPriority w:val="99"/>
    <w:unhideWhenUsed/>
    <w:rsid w:val="00B10D38"/>
    <w:rPr>
      <w:color w:val="0000FF"/>
      <w:u w:val="single"/>
    </w:rPr>
  </w:style>
  <w:style w:type="paragraph" w:styleId="ListParagraph">
    <w:name w:val="List Paragraph"/>
    <w:basedOn w:val="Normal"/>
    <w:uiPriority w:val="34"/>
    <w:qFormat/>
    <w:rsid w:val="0089402E"/>
    <w:pPr>
      <w:spacing w:after="200" w:line="480" w:lineRule="auto"/>
      <w:ind w:left="720"/>
      <w:contextualSpacing/>
    </w:pPr>
  </w:style>
  <w:style w:type="paragraph" w:styleId="TOCHeading">
    <w:name w:val="TOC Heading"/>
    <w:basedOn w:val="Heading1"/>
    <w:next w:val="Normal"/>
    <w:uiPriority w:val="39"/>
    <w:unhideWhenUsed/>
    <w:qFormat/>
    <w:rsid w:val="00121C90"/>
    <w:pPr>
      <w:jc w:val="left"/>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21C90"/>
    <w:pPr>
      <w:spacing w:after="100"/>
    </w:pPr>
  </w:style>
  <w:style w:type="paragraph" w:styleId="TOC2">
    <w:name w:val="toc 2"/>
    <w:basedOn w:val="Normal"/>
    <w:next w:val="Normal"/>
    <w:autoRedefine/>
    <w:uiPriority w:val="39"/>
    <w:unhideWhenUsed/>
    <w:rsid w:val="00121C90"/>
    <w:pPr>
      <w:spacing w:after="100"/>
      <w:ind w:left="240"/>
    </w:pPr>
  </w:style>
  <w:style w:type="paragraph" w:styleId="TOC3">
    <w:name w:val="toc 3"/>
    <w:basedOn w:val="Normal"/>
    <w:next w:val="Normal"/>
    <w:autoRedefine/>
    <w:uiPriority w:val="39"/>
    <w:unhideWhenUsed/>
    <w:rsid w:val="00121C90"/>
    <w:pPr>
      <w:spacing w:after="100"/>
      <w:ind w:left="480"/>
    </w:pPr>
  </w:style>
  <w:style w:type="paragraph" w:styleId="BalloonText">
    <w:name w:val="Balloon Text"/>
    <w:basedOn w:val="Normal"/>
    <w:link w:val="BalloonTextChar"/>
    <w:uiPriority w:val="99"/>
    <w:semiHidden/>
    <w:unhideWhenUsed/>
    <w:rsid w:val="00995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34B"/>
    <w:rPr>
      <w:rFonts w:ascii="Tahoma" w:hAnsi="Tahoma" w:cs="Tahoma"/>
      <w:sz w:val="16"/>
      <w:szCs w:val="16"/>
    </w:rPr>
  </w:style>
  <w:style w:type="character" w:customStyle="1" w:styleId="hgkelc">
    <w:name w:val="hgkelc"/>
    <w:basedOn w:val="DefaultParagraphFont"/>
    <w:rsid w:val="007D08B3"/>
  </w:style>
  <w:style w:type="character" w:customStyle="1" w:styleId="kx21rb">
    <w:name w:val="kx21rb"/>
    <w:basedOn w:val="DefaultParagraphFont"/>
    <w:rsid w:val="00FB53CF"/>
  </w:style>
  <w:style w:type="paragraph" w:styleId="Header">
    <w:name w:val="header"/>
    <w:basedOn w:val="Normal"/>
    <w:link w:val="HeaderChar"/>
    <w:uiPriority w:val="99"/>
    <w:unhideWhenUsed/>
    <w:rsid w:val="00464C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C9E"/>
    <w:rPr>
      <w:rFonts w:ascii="Times New Roman" w:hAnsi="Times New Roman"/>
      <w:sz w:val="24"/>
    </w:rPr>
  </w:style>
  <w:style w:type="paragraph" w:styleId="Footer">
    <w:name w:val="footer"/>
    <w:basedOn w:val="Normal"/>
    <w:link w:val="FooterChar"/>
    <w:uiPriority w:val="99"/>
    <w:unhideWhenUsed/>
    <w:rsid w:val="00464C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C9E"/>
    <w:rPr>
      <w:rFonts w:ascii="Times New Roman" w:hAnsi="Times New Roman"/>
      <w:sz w:val="24"/>
    </w:rPr>
  </w:style>
  <w:style w:type="paragraph" w:customStyle="1" w:styleId="comp">
    <w:name w:val="comp"/>
    <w:basedOn w:val="Normal"/>
    <w:rsid w:val="00AF28A4"/>
    <w:pPr>
      <w:spacing w:before="100" w:beforeAutospacing="1" w:after="100" w:afterAutospacing="1" w:line="240" w:lineRule="auto"/>
    </w:pPr>
    <w:rPr>
      <w:rFonts w:eastAsia="Times New Roman" w:cs="Times New Roman"/>
      <w:szCs w:val="24"/>
    </w:rPr>
  </w:style>
  <w:style w:type="character" w:customStyle="1" w:styleId="mntl-inline-citation">
    <w:name w:val="mntl-inline-citation"/>
    <w:basedOn w:val="DefaultParagraphFont"/>
    <w:rsid w:val="009C5E4E"/>
  </w:style>
  <w:style w:type="table" w:styleId="TableGrid">
    <w:name w:val="Table Grid"/>
    <w:basedOn w:val="TableNormal"/>
    <w:uiPriority w:val="39"/>
    <w:unhideWhenUsed/>
    <w:rsid w:val="000D4D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5">
    <w:name w:val="Medium Shading 1 Accent 5"/>
    <w:basedOn w:val="TableNormal"/>
    <w:uiPriority w:val="63"/>
    <w:rsid w:val="00244787"/>
    <w:pPr>
      <w:spacing w:after="0" w:line="240" w:lineRule="auto"/>
    </w:pPr>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paragraph" w:styleId="FootnoteText">
    <w:name w:val="footnote text"/>
    <w:basedOn w:val="Normal"/>
    <w:link w:val="FootnoteTextChar"/>
    <w:uiPriority w:val="99"/>
    <w:semiHidden/>
    <w:unhideWhenUsed/>
    <w:rsid w:val="002D1C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1C5A"/>
    <w:rPr>
      <w:rFonts w:ascii="Times New Roman" w:hAnsi="Times New Roman"/>
      <w:sz w:val="20"/>
      <w:szCs w:val="20"/>
    </w:rPr>
  </w:style>
  <w:style w:type="character" w:styleId="FootnoteReference">
    <w:name w:val="footnote reference"/>
    <w:basedOn w:val="DefaultParagraphFont"/>
    <w:uiPriority w:val="99"/>
    <w:semiHidden/>
    <w:unhideWhenUsed/>
    <w:rsid w:val="002D1C5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5125">
      <w:bodyDiv w:val="1"/>
      <w:marLeft w:val="0"/>
      <w:marRight w:val="0"/>
      <w:marTop w:val="0"/>
      <w:marBottom w:val="0"/>
      <w:divBdr>
        <w:top w:val="none" w:sz="0" w:space="0" w:color="auto"/>
        <w:left w:val="none" w:sz="0" w:space="0" w:color="auto"/>
        <w:bottom w:val="none" w:sz="0" w:space="0" w:color="auto"/>
        <w:right w:val="none" w:sz="0" w:space="0" w:color="auto"/>
      </w:divBdr>
    </w:div>
    <w:div w:id="39329326">
      <w:bodyDiv w:val="1"/>
      <w:marLeft w:val="0"/>
      <w:marRight w:val="0"/>
      <w:marTop w:val="0"/>
      <w:marBottom w:val="0"/>
      <w:divBdr>
        <w:top w:val="none" w:sz="0" w:space="0" w:color="auto"/>
        <w:left w:val="none" w:sz="0" w:space="0" w:color="auto"/>
        <w:bottom w:val="none" w:sz="0" w:space="0" w:color="auto"/>
        <w:right w:val="none" w:sz="0" w:space="0" w:color="auto"/>
      </w:divBdr>
    </w:div>
    <w:div w:id="44841588">
      <w:bodyDiv w:val="1"/>
      <w:marLeft w:val="0"/>
      <w:marRight w:val="0"/>
      <w:marTop w:val="0"/>
      <w:marBottom w:val="0"/>
      <w:divBdr>
        <w:top w:val="none" w:sz="0" w:space="0" w:color="auto"/>
        <w:left w:val="none" w:sz="0" w:space="0" w:color="auto"/>
        <w:bottom w:val="none" w:sz="0" w:space="0" w:color="auto"/>
        <w:right w:val="none" w:sz="0" w:space="0" w:color="auto"/>
      </w:divBdr>
    </w:div>
    <w:div w:id="59595945">
      <w:bodyDiv w:val="1"/>
      <w:marLeft w:val="0"/>
      <w:marRight w:val="0"/>
      <w:marTop w:val="0"/>
      <w:marBottom w:val="0"/>
      <w:divBdr>
        <w:top w:val="none" w:sz="0" w:space="0" w:color="auto"/>
        <w:left w:val="none" w:sz="0" w:space="0" w:color="auto"/>
        <w:bottom w:val="none" w:sz="0" w:space="0" w:color="auto"/>
        <w:right w:val="none" w:sz="0" w:space="0" w:color="auto"/>
      </w:divBdr>
    </w:div>
    <w:div w:id="77868626">
      <w:bodyDiv w:val="1"/>
      <w:marLeft w:val="0"/>
      <w:marRight w:val="0"/>
      <w:marTop w:val="0"/>
      <w:marBottom w:val="0"/>
      <w:divBdr>
        <w:top w:val="none" w:sz="0" w:space="0" w:color="auto"/>
        <w:left w:val="none" w:sz="0" w:space="0" w:color="auto"/>
        <w:bottom w:val="none" w:sz="0" w:space="0" w:color="auto"/>
        <w:right w:val="none" w:sz="0" w:space="0" w:color="auto"/>
      </w:divBdr>
    </w:div>
    <w:div w:id="95516137">
      <w:bodyDiv w:val="1"/>
      <w:marLeft w:val="0"/>
      <w:marRight w:val="0"/>
      <w:marTop w:val="0"/>
      <w:marBottom w:val="0"/>
      <w:divBdr>
        <w:top w:val="none" w:sz="0" w:space="0" w:color="auto"/>
        <w:left w:val="none" w:sz="0" w:space="0" w:color="auto"/>
        <w:bottom w:val="none" w:sz="0" w:space="0" w:color="auto"/>
        <w:right w:val="none" w:sz="0" w:space="0" w:color="auto"/>
      </w:divBdr>
    </w:div>
    <w:div w:id="110437868">
      <w:bodyDiv w:val="1"/>
      <w:marLeft w:val="0"/>
      <w:marRight w:val="0"/>
      <w:marTop w:val="0"/>
      <w:marBottom w:val="0"/>
      <w:divBdr>
        <w:top w:val="none" w:sz="0" w:space="0" w:color="auto"/>
        <w:left w:val="none" w:sz="0" w:space="0" w:color="auto"/>
        <w:bottom w:val="none" w:sz="0" w:space="0" w:color="auto"/>
        <w:right w:val="none" w:sz="0" w:space="0" w:color="auto"/>
      </w:divBdr>
    </w:div>
    <w:div w:id="128284408">
      <w:bodyDiv w:val="1"/>
      <w:marLeft w:val="0"/>
      <w:marRight w:val="0"/>
      <w:marTop w:val="0"/>
      <w:marBottom w:val="0"/>
      <w:divBdr>
        <w:top w:val="none" w:sz="0" w:space="0" w:color="auto"/>
        <w:left w:val="none" w:sz="0" w:space="0" w:color="auto"/>
        <w:bottom w:val="none" w:sz="0" w:space="0" w:color="auto"/>
        <w:right w:val="none" w:sz="0" w:space="0" w:color="auto"/>
      </w:divBdr>
    </w:div>
    <w:div w:id="173351190">
      <w:bodyDiv w:val="1"/>
      <w:marLeft w:val="0"/>
      <w:marRight w:val="0"/>
      <w:marTop w:val="0"/>
      <w:marBottom w:val="0"/>
      <w:divBdr>
        <w:top w:val="none" w:sz="0" w:space="0" w:color="auto"/>
        <w:left w:val="none" w:sz="0" w:space="0" w:color="auto"/>
        <w:bottom w:val="none" w:sz="0" w:space="0" w:color="auto"/>
        <w:right w:val="none" w:sz="0" w:space="0" w:color="auto"/>
      </w:divBdr>
    </w:div>
    <w:div w:id="186527579">
      <w:bodyDiv w:val="1"/>
      <w:marLeft w:val="0"/>
      <w:marRight w:val="0"/>
      <w:marTop w:val="0"/>
      <w:marBottom w:val="0"/>
      <w:divBdr>
        <w:top w:val="none" w:sz="0" w:space="0" w:color="auto"/>
        <w:left w:val="none" w:sz="0" w:space="0" w:color="auto"/>
        <w:bottom w:val="none" w:sz="0" w:space="0" w:color="auto"/>
        <w:right w:val="none" w:sz="0" w:space="0" w:color="auto"/>
      </w:divBdr>
    </w:div>
    <w:div w:id="209734406">
      <w:bodyDiv w:val="1"/>
      <w:marLeft w:val="0"/>
      <w:marRight w:val="0"/>
      <w:marTop w:val="0"/>
      <w:marBottom w:val="0"/>
      <w:divBdr>
        <w:top w:val="none" w:sz="0" w:space="0" w:color="auto"/>
        <w:left w:val="none" w:sz="0" w:space="0" w:color="auto"/>
        <w:bottom w:val="none" w:sz="0" w:space="0" w:color="auto"/>
        <w:right w:val="none" w:sz="0" w:space="0" w:color="auto"/>
      </w:divBdr>
    </w:div>
    <w:div w:id="258951943">
      <w:bodyDiv w:val="1"/>
      <w:marLeft w:val="0"/>
      <w:marRight w:val="0"/>
      <w:marTop w:val="0"/>
      <w:marBottom w:val="0"/>
      <w:divBdr>
        <w:top w:val="none" w:sz="0" w:space="0" w:color="auto"/>
        <w:left w:val="none" w:sz="0" w:space="0" w:color="auto"/>
        <w:bottom w:val="none" w:sz="0" w:space="0" w:color="auto"/>
        <w:right w:val="none" w:sz="0" w:space="0" w:color="auto"/>
      </w:divBdr>
    </w:div>
    <w:div w:id="283731188">
      <w:bodyDiv w:val="1"/>
      <w:marLeft w:val="0"/>
      <w:marRight w:val="0"/>
      <w:marTop w:val="0"/>
      <w:marBottom w:val="0"/>
      <w:divBdr>
        <w:top w:val="none" w:sz="0" w:space="0" w:color="auto"/>
        <w:left w:val="none" w:sz="0" w:space="0" w:color="auto"/>
        <w:bottom w:val="none" w:sz="0" w:space="0" w:color="auto"/>
        <w:right w:val="none" w:sz="0" w:space="0" w:color="auto"/>
      </w:divBdr>
    </w:div>
    <w:div w:id="299070600">
      <w:bodyDiv w:val="1"/>
      <w:marLeft w:val="0"/>
      <w:marRight w:val="0"/>
      <w:marTop w:val="0"/>
      <w:marBottom w:val="0"/>
      <w:divBdr>
        <w:top w:val="none" w:sz="0" w:space="0" w:color="auto"/>
        <w:left w:val="none" w:sz="0" w:space="0" w:color="auto"/>
        <w:bottom w:val="none" w:sz="0" w:space="0" w:color="auto"/>
        <w:right w:val="none" w:sz="0" w:space="0" w:color="auto"/>
      </w:divBdr>
    </w:div>
    <w:div w:id="347098844">
      <w:bodyDiv w:val="1"/>
      <w:marLeft w:val="0"/>
      <w:marRight w:val="0"/>
      <w:marTop w:val="0"/>
      <w:marBottom w:val="0"/>
      <w:divBdr>
        <w:top w:val="none" w:sz="0" w:space="0" w:color="auto"/>
        <w:left w:val="none" w:sz="0" w:space="0" w:color="auto"/>
        <w:bottom w:val="none" w:sz="0" w:space="0" w:color="auto"/>
        <w:right w:val="none" w:sz="0" w:space="0" w:color="auto"/>
      </w:divBdr>
    </w:div>
    <w:div w:id="357703950">
      <w:bodyDiv w:val="1"/>
      <w:marLeft w:val="0"/>
      <w:marRight w:val="0"/>
      <w:marTop w:val="0"/>
      <w:marBottom w:val="0"/>
      <w:divBdr>
        <w:top w:val="none" w:sz="0" w:space="0" w:color="auto"/>
        <w:left w:val="none" w:sz="0" w:space="0" w:color="auto"/>
        <w:bottom w:val="none" w:sz="0" w:space="0" w:color="auto"/>
        <w:right w:val="none" w:sz="0" w:space="0" w:color="auto"/>
      </w:divBdr>
    </w:div>
    <w:div w:id="369769115">
      <w:bodyDiv w:val="1"/>
      <w:marLeft w:val="0"/>
      <w:marRight w:val="0"/>
      <w:marTop w:val="0"/>
      <w:marBottom w:val="0"/>
      <w:divBdr>
        <w:top w:val="none" w:sz="0" w:space="0" w:color="auto"/>
        <w:left w:val="none" w:sz="0" w:space="0" w:color="auto"/>
        <w:bottom w:val="none" w:sz="0" w:space="0" w:color="auto"/>
        <w:right w:val="none" w:sz="0" w:space="0" w:color="auto"/>
      </w:divBdr>
    </w:div>
    <w:div w:id="383455295">
      <w:bodyDiv w:val="1"/>
      <w:marLeft w:val="0"/>
      <w:marRight w:val="0"/>
      <w:marTop w:val="0"/>
      <w:marBottom w:val="0"/>
      <w:divBdr>
        <w:top w:val="none" w:sz="0" w:space="0" w:color="auto"/>
        <w:left w:val="none" w:sz="0" w:space="0" w:color="auto"/>
        <w:bottom w:val="none" w:sz="0" w:space="0" w:color="auto"/>
        <w:right w:val="none" w:sz="0" w:space="0" w:color="auto"/>
      </w:divBdr>
    </w:div>
    <w:div w:id="389303252">
      <w:bodyDiv w:val="1"/>
      <w:marLeft w:val="0"/>
      <w:marRight w:val="0"/>
      <w:marTop w:val="0"/>
      <w:marBottom w:val="0"/>
      <w:divBdr>
        <w:top w:val="none" w:sz="0" w:space="0" w:color="auto"/>
        <w:left w:val="none" w:sz="0" w:space="0" w:color="auto"/>
        <w:bottom w:val="none" w:sz="0" w:space="0" w:color="auto"/>
        <w:right w:val="none" w:sz="0" w:space="0" w:color="auto"/>
      </w:divBdr>
    </w:div>
    <w:div w:id="399642869">
      <w:bodyDiv w:val="1"/>
      <w:marLeft w:val="0"/>
      <w:marRight w:val="0"/>
      <w:marTop w:val="0"/>
      <w:marBottom w:val="0"/>
      <w:divBdr>
        <w:top w:val="none" w:sz="0" w:space="0" w:color="auto"/>
        <w:left w:val="none" w:sz="0" w:space="0" w:color="auto"/>
        <w:bottom w:val="none" w:sz="0" w:space="0" w:color="auto"/>
        <w:right w:val="none" w:sz="0" w:space="0" w:color="auto"/>
      </w:divBdr>
    </w:div>
    <w:div w:id="422993081">
      <w:bodyDiv w:val="1"/>
      <w:marLeft w:val="0"/>
      <w:marRight w:val="0"/>
      <w:marTop w:val="0"/>
      <w:marBottom w:val="0"/>
      <w:divBdr>
        <w:top w:val="none" w:sz="0" w:space="0" w:color="auto"/>
        <w:left w:val="none" w:sz="0" w:space="0" w:color="auto"/>
        <w:bottom w:val="none" w:sz="0" w:space="0" w:color="auto"/>
        <w:right w:val="none" w:sz="0" w:space="0" w:color="auto"/>
      </w:divBdr>
    </w:div>
    <w:div w:id="546261376">
      <w:bodyDiv w:val="1"/>
      <w:marLeft w:val="0"/>
      <w:marRight w:val="0"/>
      <w:marTop w:val="0"/>
      <w:marBottom w:val="0"/>
      <w:divBdr>
        <w:top w:val="none" w:sz="0" w:space="0" w:color="auto"/>
        <w:left w:val="none" w:sz="0" w:space="0" w:color="auto"/>
        <w:bottom w:val="none" w:sz="0" w:space="0" w:color="auto"/>
        <w:right w:val="none" w:sz="0" w:space="0" w:color="auto"/>
      </w:divBdr>
    </w:div>
    <w:div w:id="554970786">
      <w:bodyDiv w:val="1"/>
      <w:marLeft w:val="0"/>
      <w:marRight w:val="0"/>
      <w:marTop w:val="0"/>
      <w:marBottom w:val="0"/>
      <w:divBdr>
        <w:top w:val="none" w:sz="0" w:space="0" w:color="auto"/>
        <w:left w:val="none" w:sz="0" w:space="0" w:color="auto"/>
        <w:bottom w:val="none" w:sz="0" w:space="0" w:color="auto"/>
        <w:right w:val="none" w:sz="0" w:space="0" w:color="auto"/>
      </w:divBdr>
    </w:div>
    <w:div w:id="590504427">
      <w:bodyDiv w:val="1"/>
      <w:marLeft w:val="0"/>
      <w:marRight w:val="0"/>
      <w:marTop w:val="0"/>
      <w:marBottom w:val="0"/>
      <w:divBdr>
        <w:top w:val="none" w:sz="0" w:space="0" w:color="auto"/>
        <w:left w:val="none" w:sz="0" w:space="0" w:color="auto"/>
        <w:bottom w:val="none" w:sz="0" w:space="0" w:color="auto"/>
        <w:right w:val="none" w:sz="0" w:space="0" w:color="auto"/>
      </w:divBdr>
    </w:div>
    <w:div w:id="606157514">
      <w:bodyDiv w:val="1"/>
      <w:marLeft w:val="0"/>
      <w:marRight w:val="0"/>
      <w:marTop w:val="0"/>
      <w:marBottom w:val="0"/>
      <w:divBdr>
        <w:top w:val="none" w:sz="0" w:space="0" w:color="auto"/>
        <w:left w:val="none" w:sz="0" w:space="0" w:color="auto"/>
        <w:bottom w:val="none" w:sz="0" w:space="0" w:color="auto"/>
        <w:right w:val="none" w:sz="0" w:space="0" w:color="auto"/>
      </w:divBdr>
    </w:div>
    <w:div w:id="609045828">
      <w:bodyDiv w:val="1"/>
      <w:marLeft w:val="0"/>
      <w:marRight w:val="0"/>
      <w:marTop w:val="0"/>
      <w:marBottom w:val="0"/>
      <w:divBdr>
        <w:top w:val="none" w:sz="0" w:space="0" w:color="auto"/>
        <w:left w:val="none" w:sz="0" w:space="0" w:color="auto"/>
        <w:bottom w:val="none" w:sz="0" w:space="0" w:color="auto"/>
        <w:right w:val="none" w:sz="0" w:space="0" w:color="auto"/>
      </w:divBdr>
      <w:divsChild>
        <w:div w:id="1855068203">
          <w:marLeft w:val="0"/>
          <w:marRight w:val="0"/>
          <w:marTop w:val="0"/>
          <w:marBottom w:val="0"/>
          <w:divBdr>
            <w:top w:val="none" w:sz="0" w:space="0" w:color="auto"/>
            <w:left w:val="none" w:sz="0" w:space="0" w:color="auto"/>
            <w:bottom w:val="none" w:sz="0" w:space="0" w:color="auto"/>
            <w:right w:val="none" w:sz="0" w:space="0" w:color="auto"/>
          </w:divBdr>
        </w:div>
      </w:divsChild>
    </w:div>
    <w:div w:id="624850082">
      <w:bodyDiv w:val="1"/>
      <w:marLeft w:val="0"/>
      <w:marRight w:val="0"/>
      <w:marTop w:val="0"/>
      <w:marBottom w:val="0"/>
      <w:divBdr>
        <w:top w:val="none" w:sz="0" w:space="0" w:color="auto"/>
        <w:left w:val="none" w:sz="0" w:space="0" w:color="auto"/>
        <w:bottom w:val="none" w:sz="0" w:space="0" w:color="auto"/>
        <w:right w:val="none" w:sz="0" w:space="0" w:color="auto"/>
      </w:divBdr>
    </w:div>
    <w:div w:id="632249446">
      <w:bodyDiv w:val="1"/>
      <w:marLeft w:val="0"/>
      <w:marRight w:val="0"/>
      <w:marTop w:val="0"/>
      <w:marBottom w:val="0"/>
      <w:divBdr>
        <w:top w:val="none" w:sz="0" w:space="0" w:color="auto"/>
        <w:left w:val="none" w:sz="0" w:space="0" w:color="auto"/>
        <w:bottom w:val="none" w:sz="0" w:space="0" w:color="auto"/>
        <w:right w:val="none" w:sz="0" w:space="0" w:color="auto"/>
      </w:divBdr>
    </w:div>
    <w:div w:id="741953977">
      <w:bodyDiv w:val="1"/>
      <w:marLeft w:val="0"/>
      <w:marRight w:val="0"/>
      <w:marTop w:val="0"/>
      <w:marBottom w:val="0"/>
      <w:divBdr>
        <w:top w:val="none" w:sz="0" w:space="0" w:color="auto"/>
        <w:left w:val="none" w:sz="0" w:space="0" w:color="auto"/>
        <w:bottom w:val="none" w:sz="0" w:space="0" w:color="auto"/>
        <w:right w:val="none" w:sz="0" w:space="0" w:color="auto"/>
      </w:divBdr>
    </w:div>
    <w:div w:id="748697817">
      <w:bodyDiv w:val="1"/>
      <w:marLeft w:val="0"/>
      <w:marRight w:val="0"/>
      <w:marTop w:val="0"/>
      <w:marBottom w:val="0"/>
      <w:divBdr>
        <w:top w:val="none" w:sz="0" w:space="0" w:color="auto"/>
        <w:left w:val="none" w:sz="0" w:space="0" w:color="auto"/>
        <w:bottom w:val="none" w:sz="0" w:space="0" w:color="auto"/>
        <w:right w:val="none" w:sz="0" w:space="0" w:color="auto"/>
      </w:divBdr>
    </w:div>
    <w:div w:id="775297055">
      <w:bodyDiv w:val="1"/>
      <w:marLeft w:val="0"/>
      <w:marRight w:val="0"/>
      <w:marTop w:val="0"/>
      <w:marBottom w:val="0"/>
      <w:divBdr>
        <w:top w:val="none" w:sz="0" w:space="0" w:color="auto"/>
        <w:left w:val="none" w:sz="0" w:space="0" w:color="auto"/>
        <w:bottom w:val="none" w:sz="0" w:space="0" w:color="auto"/>
        <w:right w:val="none" w:sz="0" w:space="0" w:color="auto"/>
      </w:divBdr>
    </w:div>
    <w:div w:id="781221490">
      <w:bodyDiv w:val="1"/>
      <w:marLeft w:val="0"/>
      <w:marRight w:val="0"/>
      <w:marTop w:val="0"/>
      <w:marBottom w:val="0"/>
      <w:divBdr>
        <w:top w:val="none" w:sz="0" w:space="0" w:color="auto"/>
        <w:left w:val="none" w:sz="0" w:space="0" w:color="auto"/>
        <w:bottom w:val="none" w:sz="0" w:space="0" w:color="auto"/>
        <w:right w:val="none" w:sz="0" w:space="0" w:color="auto"/>
      </w:divBdr>
    </w:div>
    <w:div w:id="812137479">
      <w:bodyDiv w:val="1"/>
      <w:marLeft w:val="0"/>
      <w:marRight w:val="0"/>
      <w:marTop w:val="0"/>
      <w:marBottom w:val="0"/>
      <w:divBdr>
        <w:top w:val="none" w:sz="0" w:space="0" w:color="auto"/>
        <w:left w:val="none" w:sz="0" w:space="0" w:color="auto"/>
        <w:bottom w:val="none" w:sz="0" w:space="0" w:color="auto"/>
        <w:right w:val="none" w:sz="0" w:space="0" w:color="auto"/>
      </w:divBdr>
      <w:divsChild>
        <w:div w:id="609363676">
          <w:marLeft w:val="0"/>
          <w:marRight w:val="0"/>
          <w:marTop w:val="0"/>
          <w:marBottom w:val="0"/>
          <w:divBdr>
            <w:top w:val="none" w:sz="0" w:space="0" w:color="auto"/>
            <w:left w:val="none" w:sz="0" w:space="0" w:color="auto"/>
            <w:bottom w:val="none" w:sz="0" w:space="0" w:color="auto"/>
            <w:right w:val="none" w:sz="0" w:space="0" w:color="auto"/>
          </w:divBdr>
        </w:div>
      </w:divsChild>
    </w:div>
    <w:div w:id="828327766">
      <w:bodyDiv w:val="1"/>
      <w:marLeft w:val="0"/>
      <w:marRight w:val="0"/>
      <w:marTop w:val="0"/>
      <w:marBottom w:val="0"/>
      <w:divBdr>
        <w:top w:val="none" w:sz="0" w:space="0" w:color="auto"/>
        <w:left w:val="none" w:sz="0" w:space="0" w:color="auto"/>
        <w:bottom w:val="none" w:sz="0" w:space="0" w:color="auto"/>
        <w:right w:val="none" w:sz="0" w:space="0" w:color="auto"/>
      </w:divBdr>
      <w:divsChild>
        <w:div w:id="354116028">
          <w:marLeft w:val="0"/>
          <w:marRight w:val="0"/>
          <w:marTop w:val="0"/>
          <w:marBottom w:val="0"/>
          <w:divBdr>
            <w:top w:val="none" w:sz="0" w:space="0" w:color="auto"/>
            <w:left w:val="none" w:sz="0" w:space="0" w:color="auto"/>
            <w:bottom w:val="none" w:sz="0" w:space="0" w:color="auto"/>
            <w:right w:val="none" w:sz="0" w:space="0" w:color="auto"/>
          </w:divBdr>
          <w:divsChild>
            <w:div w:id="1978073962">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834494560">
      <w:bodyDiv w:val="1"/>
      <w:marLeft w:val="0"/>
      <w:marRight w:val="0"/>
      <w:marTop w:val="0"/>
      <w:marBottom w:val="0"/>
      <w:divBdr>
        <w:top w:val="none" w:sz="0" w:space="0" w:color="auto"/>
        <w:left w:val="none" w:sz="0" w:space="0" w:color="auto"/>
        <w:bottom w:val="none" w:sz="0" w:space="0" w:color="auto"/>
        <w:right w:val="none" w:sz="0" w:space="0" w:color="auto"/>
      </w:divBdr>
    </w:div>
    <w:div w:id="836502682">
      <w:bodyDiv w:val="1"/>
      <w:marLeft w:val="0"/>
      <w:marRight w:val="0"/>
      <w:marTop w:val="0"/>
      <w:marBottom w:val="0"/>
      <w:divBdr>
        <w:top w:val="none" w:sz="0" w:space="0" w:color="auto"/>
        <w:left w:val="none" w:sz="0" w:space="0" w:color="auto"/>
        <w:bottom w:val="none" w:sz="0" w:space="0" w:color="auto"/>
        <w:right w:val="none" w:sz="0" w:space="0" w:color="auto"/>
      </w:divBdr>
    </w:div>
    <w:div w:id="880551490">
      <w:bodyDiv w:val="1"/>
      <w:marLeft w:val="0"/>
      <w:marRight w:val="0"/>
      <w:marTop w:val="0"/>
      <w:marBottom w:val="0"/>
      <w:divBdr>
        <w:top w:val="none" w:sz="0" w:space="0" w:color="auto"/>
        <w:left w:val="none" w:sz="0" w:space="0" w:color="auto"/>
        <w:bottom w:val="none" w:sz="0" w:space="0" w:color="auto"/>
        <w:right w:val="none" w:sz="0" w:space="0" w:color="auto"/>
      </w:divBdr>
    </w:div>
    <w:div w:id="888804309">
      <w:bodyDiv w:val="1"/>
      <w:marLeft w:val="0"/>
      <w:marRight w:val="0"/>
      <w:marTop w:val="0"/>
      <w:marBottom w:val="0"/>
      <w:divBdr>
        <w:top w:val="none" w:sz="0" w:space="0" w:color="auto"/>
        <w:left w:val="none" w:sz="0" w:space="0" w:color="auto"/>
        <w:bottom w:val="none" w:sz="0" w:space="0" w:color="auto"/>
        <w:right w:val="none" w:sz="0" w:space="0" w:color="auto"/>
      </w:divBdr>
    </w:div>
    <w:div w:id="897401892">
      <w:bodyDiv w:val="1"/>
      <w:marLeft w:val="0"/>
      <w:marRight w:val="0"/>
      <w:marTop w:val="0"/>
      <w:marBottom w:val="0"/>
      <w:divBdr>
        <w:top w:val="none" w:sz="0" w:space="0" w:color="auto"/>
        <w:left w:val="none" w:sz="0" w:space="0" w:color="auto"/>
        <w:bottom w:val="none" w:sz="0" w:space="0" w:color="auto"/>
        <w:right w:val="none" w:sz="0" w:space="0" w:color="auto"/>
      </w:divBdr>
    </w:div>
    <w:div w:id="912668025">
      <w:bodyDiv w:val="1"/>
      <w:marLeft w:val="0"/>
      <w:marRight w:val="0"/>
      <w:marTop w:val="0"/>
      <w:marBottom w:val="0"/>
      <w:divBdr>
        <w:top w:val="none" w:sz="0" w:space="0" w:color="auto"/>
        <w:left w:val="none" w:sz="0" w:space="0" w:color="auto"/>
        <w:bottom w:val="none" w:sz="0" w:space="0" w:color="auto"/>
        <w:right w:val="none" w:sz="0" w:space="0" w:color="auto"/>
      </w:divBdr>
    </w:div>
    <w:div w:id="978536091">
      <w:bodyDiv w:val="1"/>
      <w:marLeft w:val="0"/>
      <w:marRight w:val="0"/>
      <w:marTop w:val="0"/>
      <w:marBottom w:val="0"/>
      <w:divBdr>
        <w:top w:val="none" w:sz="0" w:space="0" w:color="auto"/>
        <w:left w:val="none" w:sz="0" w:space="0" w:color="auto"/>
        <w:bottom w:val="none" w:sz="0" w:space="0" w:color="auto"/>
        <w:right w:val="none" w:sz="0" w:space="0" w:color="auto"/>
      </w:divBdr>
    </w:div>
    <w:div w:id="980615173">
      <w:bodyDiv w:val="1"/>
      <w:marLeft w:val="0"/>
      <w:marRight w:val="0"/>
      <w:marTop w:val="0"/>
      <w:marBottom w:val="0"/>
      <w:divBdr>
        <w:top w:val="none" w:sz="0" w:space="0" w:color="auto"/>
        <w:left w:val="none" w:sz="0" w:space="0" w:color="auto"/>
        <w:bottom w:val="none" w:sz="0" w:space="0" w:color="auto"/>
        <w:right w:val="none" w:sz="0" w:space="0" w:color="auto"/>
      </w:divBdr>
    </w:div>
    <w:div w:id="1029916083">
      <w:bodyDiv w:val="1"/>
      <w:marLeft w:val="0"/>
      <w:marRight w:val="0"/>
      <w:marTop w:val="0"/>
      <w:marBottom w:val="0"/>
      <w:divBdr>
        <w:top w:val="none" w:sz="0" w:space="0" w:color="auto"/>
        <w:left w:val="none" w:sz="0" w:space="0" w:color="auto"/>
        <w:bottom w:val="none" w:sz="0" w:space="0" w:color="auto"/>
        <w:right w:val="none" w:sz="0" w:space="0" w:color="auto"/>
      </w:divBdr>
    </w:div>
    <w:div w:id="1059866562">
      <w:bodyDiv w:val="1"/>
      <w:marLeft w:val="0"/>
      <w:marRight w:val="0"/>
      <w:marTop w:val="0"/>
      <w:marBottom w:val="0"/>
      <w:divBdr>
        <w:top w:val="none" w:sz="0" w:space="0" w:color="auto"/>
        <w:left w:val="none" w:sz="0" w:space="0" w:color="auto"/>
        <w:bottom w:val="none" w:sz="0" w:space="0" w:color="auto"/>
        <w:right w:val="none" w:sz="0" w:space="0" w:color="auto"/>
      </w:divBdr>
    </w:div>
    <w:div w:id="1095176778">
      <w:bodyDiv w:val="1"/>
      <w:marLeft w:val="0"/>
      <w:marRight w:val="0"/>
      <w:marTop w:val="0"/>
      <w:marBottom w:val="0"/>
      <w:divBdr>
        <w:top w:val="none" w:sz="0" w:space="0" w:color="auto"/>
        <w:left w:val="none" w:sz="0" w:space="0" w:color="auto"/>
        <w:bottom w:val="none" w:sz="0" w:space="0" w:color="auto"/>
        <w:right w:val="none" w:sz="0" w:space="0" w:color="auto"/>
      </w:divBdr>
    </w:div>
    <w:div w:id="1117333202">
      <w:bodyDiv w:val="1"/>
      <w:marLeft w:val="0"/>
      <w:marRight w:val="0"/>
      <w:marTop w:val="0"/>
      <w:marBottom w:val="0"/>
      <w:divBdr>
        <w:top w:val="none" w:sz="0" w:space="0" w:color="auto"/>
        <w:left w:val="none" w:sz="0" w:space="0" w:color="auto"/>
        <w:bottom w:val="none" w:sz="0" w:space="0" w:color="auto"/>
        <w:right w:val="none" w:sz="0" w:space="0" w:color="auto"/>
      </w:divBdr>
    </w:div>
    <w:div w:id="1129474509">
      <w:bodyDiv w:val="1"/>
      <w:marLeft w:val="0"/>
      <w:marRight w:val="0"/>
      <w:marTop w:val="0"/>
      <w:marBottom w:val="0"/>
      <w:divBdr>
        <w:top w:val="none" w:sz="0" w:space="0" w:color="auto"/>
        <w:left w:val="none" w:sz="0" w:space="0" w:color="auto"/>
        <w:bottom w:val="none" w:sz="0" w:space="0" w:color="auto"/>
        <w:right w:val="none" w:sz="0" w:space="0" w:color="auto"/>
      </w:divBdr>
      <w:divsChild>
        <w:div w:id="1576360739">
          <w:marLeft w:val="0"/>
          <w:marRight w:val="0"/>
          <w:marTop w:val="0"/>
          <w:marBottom w:val="0"/>
          <w:divBdr>
            <w:top w:val="none" w:sz="0" w:space="0" w:color="auto"/>
            <w:left w:val="none" w:sz="0" w:space="0" w:color="auto"/>
            <w:bottom w:val="none" w:sz="0" w:space="0" w:color="auto"/>
            <w:right w:val="none" w:sz="0" w:space="0" w:color="auto"/>
          </w:divBdr>
          <w:divsChild>
            <w:div w:id="2043049548">
              <w:marLeft w:val="0"/>
              <w:marRight w:val="0"/>
              <w:marTop w:val="0"/>
              <w:marBottom w:val="0"/>
              <w:divBdr>
                <w:top w:val="none" w:sz="0" w:space="0" w:color="auto"/>
                <w:left w:val="none" w:sz="0" w:space="0" w:color="auto"/>
                <w:bottom w:val="none" w:sz="0" w:space="0" w:color="auto"/>
                <w:right w:val="none" w:sz="0" w:space="0" w:color="auto"/>
              </w:divBdr>
              <w:divsChild>
                <w:div w:id="169045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639959">
      <w:bodyDiv w:val="1"/>
      <w:marLeft w:val="0"/>
      <w:marRight w:val="0"/>
      <w:marTop w:val="0"/>
      <w:marBottom w:val="0"/>
      <w:divBdr>
        <w:top w:val="none" w:sz="0" w:space="0" w:color="auto"/>
        <w:left w:val="none" w:sz="0" w:space="0" w:color="auto"/>
        <w:bottom w:val="none" w:sz="0" w:space="0" w:color="auto"/>
        <w:right w:val="none" w:sz="0" w:space="0" w:color="auto"/>
      </w:divBdr>
    </w:div>
    <w:div w:id="1154638616">
      <w:bodyDiv w:val="1"/>
      <w:marLeft w:val="0"/>
      <w:marRight w:val="0"/>
      <w:marTop w:val="0"/>
      <w:marBottom w:val="0"/>
      <w:divBdr>
        <w:top w:val="none" w:sz="0" w:space="0" w:color="auto"/>
        <w:left w:val="none" w:sz="0" w:space="0" w:color="auto"/>
        <w:bottom w:val="none" w:sz="0" w:space="0" w:color="auto"/>
        <w:right w:val="none" w:sz="0" w:space="0" w:color="auto"/>
      </w:divBdr>
    </w:div>
    <w:div w:id="1164079495">
      <w:bodyDiv w:val="1"/>
      <w:marLeft w:val="0"/>
      <w:marRight w:val="0"/>
      <w:marTop w:val="0"/>
      <w:marBottom w:val="0"/>
      <w:divBdr>
        <w:top w:val="none" w:sz="0" w:space="0" w:color="auto"/>
        <w:left w:val="none" w:sz="0" w:space="0" w:color="auto"/>
        <w:bottom w:val="none" w:sz="0" w:space="0" w:color="auto"/>
        <w:right w:val="none" w:sz="0" w:space="0" w:color="auto"/>
      </w:divBdr>
      <w:divsChild>
        <w:div w:id="684331288">
          <w:marLeft w:val="0"/>
          <w:marRight w:val="0"/>
          <w:marTop w:val="0"/>
          <w:marBottom w:val="0"/>
          <w:divBdr>
            <w:top w:val="none" w:sz="0" w:space="0" w:color="auto"/>
            <w:left w:val="none" w:sz="0" w:space="0" w:color="auto"/>
            <w:bottom w:val="none" w:sz="0" w:space="0" w:color="auto"/>
            <w:right w:val="none" w:sz="0" w:space="0" w:color="auto"/>
          </w:divBdr>
        </w:div>
      </w:divsChild>
    </w:div>
    <w:div w:id="1198008481">
      <w:bodyDiv w:val="1"/>
      <w:marLeft w:val="0"/>
      <w:marRight w:val="0"/>
      <w:marTop w:val="0"/>
      <w:marBottom w:val="0"/>
      <w:divBdr>
        <w:top w:val="none" w:sz="0" w:space="0" w:color="auto"/>
        <w:left w:val="none" w:sz="0" w:space="0" w:color="auto"/>
        <w:bottom w:val="none" w:sz="0" w:space="0" w:color="auto"/>
        <w:right w:val="none" w:sz="0" w:space="0" w:color="auto"/>
      </w:divBdr>
      <w:divsChild>
        <w:div w:id="754012303">
          <w:marLeft w:val="0"/>
          <w:marRight w:val="0"/>
          <w:marTop w:val="0"/>
          <w:marBottom w:val="0"/>
          <w:divBdr>
            <w:top w:val="none" w:sz="0" w:space="0" w:color="auto"/>
            <w:left w:val="none" w:sz="0" w:space="0" w:color="auto"/>
            <w:bottom w:val="none" w:sz="0" w:space="0" w:color="auto"/>
            <w:right w:val="none" w:sz="0" w:space="0" w:color="auto"/>
          </w:divBdr>
        </w:div>
      </w:divsChild>
    </w:div>
    <w:div w:id="1201280687">
      <w:bodyDiv w:val="1"/>
      <w:marLeft w:val="0"/>
      <w:marRight w:val="0"/>
      <w:marTop w:val="0"/>
      <w:marBottom w:val="0"/>
      <w:divBdr>
        <w:top w:val="none" w:sz="0" w:space="0" w:color="auto"/>
        <w:left w:val="none" w:sz="0" w:space="0" w:color="auto"/>
        <w:bottom w:val="none" w:sz="0" w:space="0" w:color="auto"/>
        <w:right w:val="none" w:sz="0" w:space="0" w:color="auto"/>
      </w:divBdr>
    </w:div>
    <w:div w:id="1221676845">
      <w:bodyDiv w:val="1"/>
      <w:marLeft w:val="0"/>
      <w:marRight w:val="0"/>
      <w:marTop w:val="0"/>
      <w:marBottom w:val="0"/>
      <w:divBdr>
        <w:top w:val="none" w:sz="0" w:space="0" w:color="auto"/>
        <w:left w:val="none" w:sz="0" w:space="0" w:color="auto"/>
        <w:bottom w:val="none" w:sz="0" w:space="0" w:color="auto"/>
        <w:right w:val="none" w:sz="0" w:space="0" w:color="auto"/>
      </w:divBdr>
    </w:div>
    <w:div w:id="1236748520">
      <w:bodyDiv w:val="1"/>
      <w:marLeft w:val="0"/>
      <w:marRight w:val="0"/>
      <w:marTop w:val="0"/>
      <w:marBottom w:val="0"/>
      <w:divBdr>
        <w:top w:val="none" w:sz="0" w:space="0" w:color="auto"/>
        <w:left w:val="none" w:sz="0" w:space="0" w:color="auto"/>
        <w:bottom w:val="none" w:sz="0" w:space="0" w:color="auto"/>
        <w:right w:val="none" w:sz="0" w:space="0" w:color="auto"/>
      </w:divBdr>
    </w:div>
    <w:div w:id="1236865200">
      <w:bodyDiv w:val="1"/>
      <w:marLeft w:val="0"/>
      <w:marRight w:val="0"/>
      <w:marTop w:val="0"/>
      <w:marBottom w:val="0"/>
      <w:divBdr>
        <w:top w:val="none" w:sz="0" w:space="0" w:color="auto"/>
        <w:left w:val="none" w:sz="0" w:space="0" w:color="auto"/>
        <w:bottom w:val="none" w:sz="0" w:space="0" w:color="auto"/>
        <w:right w:val="none" w:sz="0" w:space="0" w:color="auto"/>
      </w:divBdr>
      <w:divsChild>
        <w:div w:id="1911306501">
          <w:marLeft w:val="0"/>
          <w:marRight w:val="0"/>
          <w:marTop w:val="0"/>
          <w:marBottom w:val="0"/>
          <w:divBdr>
            <w:top w:val="none" w:sz="0" w:space="0" w:color="auto"/>
            <w:left w:val="none" w:sz="0" w:space="0" w:color="auto"/>
            <w:bottom w:val="none" w:sz="0" w:space="0" w:color="auto"/>
            <w:right w:val="none" w:sz="0" w:space="0" w:color="auto"/>
          </w:divBdr>
        </w:div>
      </w:divsChild>
    </w:div>
    <w:div w:id="1245454017">
      <w:bodyDiv w:val="1"/>
      <w:marLeft w:val="0"/>
      <w:marRight w:val="0"/>
      <w:marTop w:val="0"/>
      <w:marBottom w:val="0"/>
      <w:divBdr>
        <w:top w:val="none" w:sz="0" w:space="0" w:color="auto"/>
        <w:left w:val="none" w:sz="0" w:space="0" w:color="auto"/>
        <w:bottom w:val="none" w:sz="0" w:space="0" w:color="auto"/>
        <w:right w:val="none" w:sz="0" w:space="0" w:color="auto"/>
      </w:divBdr>
      <w:divsChild>
        <w:div w:id="491722052">
          <w:marLeft w:val="0"/>
          <w:marRight w:val="0"/>
          <w:marTop w:val="0"/>
          <w:marBottom w:val="0"/>
          <w:divBdr>
            <w:top w:val="none" w:sz="0" w:space="0" w:color="auto"/>
            <w:left w:val="none" w:sz="0" w:space="0" w:color="auto"/>
            <w:bottom w:val="none" w:sz="0" w:space="0" w:color="auto"/>
            <w:right w:val="none" w:sz="0" w:space="0" w:color="auto"/>
          </w:divBdr>
        </w:div>
      </w:divsChild>
    </w:div>
    <w:div w:id="1265962080">
      <w:bodyDiv w:val="1"/>
      <w:marLeft w:val="0"/>
      <w:marRight w:val="0"/>
      <w:marTop w:val="0"/>
      <w:marBottom w:val="0"/>
      <w:divBdr>
        <w:top w:val="none" w:sz="0" w:space="0" w:color="auto"/>
        <w:left w:val="none" w:sz="0" w:space="0" w:color="auto"/>
        <w:bottom w:val="none" w:sz="0" w:space="0" w:color="auto"/>
        <w:right w:val="none" w:sz="0" w:space="0" w:color="auto"/>
      </w:divBdr>
    </w:div>
    <w:div w:id="1316758048">
      <w:bodyDiv w:val="1"/>
      <w:marLeft w:val="0"/>
      <w:marRight w:val="0"/>
      <w:marTop w:val="0"/>
      <w:marBottom w:val="0"/>
      <w:divBdr>
        <w:top w:val="none" w:sz="0" w:space="0" w:color="auto"/>
        <w:left w:val="none" w:sz="0" w:space="0" w:color="auto"/>
        <w:bottom w:val="none" w:sz="0" w:space="0" w:color="auto"/>
        <w:right w:val="none" w:sz="0" w:space="0" w:color="auto"/>
      </w:divBdr>
    </w:div>
    <w:div w:id="1335299040">
      <w:bodyDiv w:val="1"/>
      <w:marLeft w:val="0"/>
      <w:marRight w:val="0"/>
      <w:marTop w:val="0"/>
      <w:marBottom w:val="0"/>
      <w:divBdr>
        <w:top w:val="none" w:sz="0" w:space="0" w:color="auto"/>
        <w:left w:val="none" w:sz="0" w:space="0" w:color="auto"/>
        <w:bottom w:val="none" w:sz="0" w:space="0" w:color="auto"/>
        <w:right w:val="none" w:sz="0" w:space="0" w:color="auto"/>
      </w:divBdr>
    </w:div>
    <w:div w:id="1335916559">
      <w:bodyDiv w:val="1"/>
      <w:marLeft w:val="0"/>
      <w:marRight w:val="0"/>
      <w:marTop w:val="0"/>
      <w:marBottom w:val="0"/>
      <w:divBdr>
        <w:top w:val="none" w:sz="0" w:space="0" w:color="auto"/>
        <w:left w:val="none" w:sz="0" w:space="0" w:color="auto"/>
        <w:bottom w:val="none" w:sz="0" w:space="0" w:color="auto"/>
        <w:right w:val="none" w:sz="0" w:space="0" w:color="auto"/>
      </w:divBdr>
    </w:div>
    <w:div w:id="1352342718">
      <w:bodyDiv w:val="1"/>
      <w:marLeft w:val="0"/>
      <w:marRight w:val="0"/>
      <w:marTop w:val="0"/>
      <w:marBottom w:val="0"/>
      <w:divBdr>
        <w:top w:val="none" w:sz="0" w:space="0" w:color="auto"/>
        <w:left w:val="none" w:sz="0" w:space="0" w:color="auto"/>
        <w:bottom w:val="none" w:sz="0" w:space="0" w:color="auto"/>
        <w:right w:val="none" w:sz="0" w:space="0" w:color="auto"/>
      </w:divBdr>
    </w:div>
    <w:div w:id="1407414298">
      <w:bodyDiv w:val="1"/>
      <w:marLeft w:val="0"/>
      <w:marRight w:val="0"/>
      <w:marTop w:val="0"/>
      <w:marBottom w:val="0"/>
      <w:divBdr>
        <w:top w:val="none" w:sz="0" w:space="0" w:color="auto"/>
        <w:left w:val="none" w:sz="0" w:space="0" w:color="auto"/>
        <w:bottom w:val="none" w:sz="0" w:space="0" w:color="auto"/>
        <w:right w:val="none" w:sz="0" w:space="0" w:color="auto"/>
      </w:divBdr>
    </w:div>
    <w:div w:id="1418361124">
      <w:bodyDiv w:val="1"/>
      <w:marLeft w:val="0"/>
      <w:marRight w:val="0"/>
      <w:marTop w:val="0"/>
      <w:marBottom w:val="0"/>
      <w:divBdr>
        <w:top w:val="none" w:sz="0" w:space="0" w:color="auto"/>
        <w:left w:val="none" w:sz="0" w:space="0" w:color="auto"/>
        <w:bottom w:val="none" w:sz="0" w:space="0" w:color="auto"/>
        <w:right w:val="none" w:sz="0" w:space="0" w:color="auto"/>
      </w:divBdr>
    </w:div>
    <w:div w:id="1429082323">
      <w:bodyDiv w:val="1"/>
      <w:marLeft w:val="0"/>
      <w:marRight w:val="0"/>
      <w:marTop w:val="0"/>
      <w:marBottom w:val="0"/>
      <w:divBdr>
        <w:top w:val="none" w:sz="0" w:space="0" w:color="auto"/>
        <w:left w:val="none" w:sz="0" w:space="0" w:color="auto"/>
        <w:bottom w:val="none" w:sz="0" w:space="0" w:color="auto"/>
        <w:right w:val="none" w:sz="0" w:space="0" w:color="auto"/>
      </w:divBdr>
      <w:divsChild>
        <w:div w:id="1573466463">
          <w:marLeft w:val="0"/>
          <w:marRight w:val="0"/>
          <w:marTop w:val="0"/>
          <w:marBottom w:val="0"/>
          <w:divBdr>
            <w:top w:val="none" w:sz="0" w:space="0" w:color="auto"/>
            <w:left w:val="none" w:sz="0" w:space="0" w:color="auto"/>
            <w:bottom w:val="none" w:sz="0" w:space="0" w:color="auto"/>
            <w:right w:val="none" w:sz="0" w:space="0" w:color="auto"/>
          </w:divBdr>
        </w:div>
      </w:divsChild>
    </w:div>
    <w:div w:id="1433356672">
      <w:bodyDiv w:val="1"/>
      <w:marLeft w:val="0"/>
      <w:marRight w:val="0"/>
      <w:marTop w:val="0"/>
      <w:marBottom w:val="0"/>
      <w:divBdr>
        <w:top w:val="none" w:sz="0" w:space="0" w:color="auto"/>
        <w:left w:val="none" w:sz="0" w:space="0" w:color="auto"/>
        <w:bottom w:val="none" w:sz="0" w:space="0" w:color="auto"/>
        <w:right w:val="none" w:sz="0" w:space="0" w:color="auto"/>
      </w:divBdr>
      <w:divsChild>
        <w:div w:id="1906598516">
          <w:marLeft w:val="0"/>
          <w:marRight w:val="0"/>
          <w:marTop w:val="0"/>
          <w:marBottom w:val="0"/>
          <w:divBdr>
            <w:top w:val="none" w:sz="0" w:space="0" w:color="auto"/>
            <w:left w:val="none" w:sz="0" w:space="0" w:color="auto"/>
            <w:bottom w:val="none" w:sz="0" w:space="0" w:color="auto"/>
            <w:right w:val="none" w:sz="0" w:space="0" w:color="auto"/>
          </w:divBdr>
          <w:divsChild>
            <w:div w:id="238366352">
              <w:marLeft w:val="0"/>
              <w:marRight w:val="0"/>
              <w:marTop w:val="0"/>
              <w:marBottom w:val="0"/>
              <w:divBdr>
                <w:top w:val="none" w:sz="0" w:space="0" w:color="auto"/>
                <w:left w:val="none" w:sz="0" w:space="0" w:color="auto"/>
                <w:bottom w:val="none" w:sz="0" w:space="0" w:color="auto"/>
                <w:right w:val="none" w:sz="0" w:space="0" w:color="auto"/>
              </w:divBdr>
              <w:divsChild>
                <w:div w:id="187153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25884">
      <w:bodyDiv w:val="1"/>
      <w:marLeft w:val="0"/>
      <w:marRight w:val="0"/>
      <w:marTop w:val="0"/>
      <w:marBottom w:val="0"/>
      <w:divBdr>
        <w:top w:val="none" w:sz="0" w:space="0" w:color="auto"/>
        <w:left w:val="none" w:sz="0" w:space="0" w:color="auto"/>
        <w:bottom w:val="none" w:sz="0" w:space="0" w:color="auto"/>
        <w:right w:val="none" w:sz="0" w:space="0" w:color="auto"/>
      </w:divBdr>
    </w:div>
    <w:div w:id="1541235921">
      <w:bodyDiv w:val="1"/>
      <w:marLeft w:val="0"/>
      <w:marRight w:val="0"/>
      <w:marTop w:val="0"/>
      <w:marBottom w:val="0"/>
      <w:divBdr>
        <w:top w:val="none" w:sz="0" w:space="0" w:color="auto"/>
        <w:left w:val="none" w:sz="0" w:space="0" w:color="auto"/>
        <w:bottom w:val="none" w:sz="0" w:space="0" w:color="auto"/>
        <w:right w:val="none" w:sz="0" w:space="0" w:color="auto"/>
      </w:divBdr>
    </w:div>
    <w:div w:id="1578903925">
      <w:bodyDiv w:val="1"/>
      <w:marLeft w:val="0"/>
      <w:marRight w:val="0"/>
      <w:marTop w:val="0"/>
      <w:marBottom w:val="0"/>
      <w:divBdr>
        <w:top w:val="none" w:sz="0" w:space="0" w:color="auto"/>
        <w:left w:val="none" w:sz="0" w:space="0" w:color="auto"/>
        <w:bottom w:val="none" w:sz="0" w:space="0" w:color="auto"/>
        <w:right w:val="none" w:sz="0" w:space="0" w:color="auto"/>
      </w:divBdr>
    </w:div>
    <w:div w:id="1634947106">
      <w:bodyDiv w:val="1"/>
      <w:marLeft w:val="0"/>
      <w:marRight w:val="0"/>
      <w:marTop w:val="0"/>
      <w:marBottom w:val="0"/>
      <w:divBdr>
        <w:top w:val="none" w:sz="0" w:space="0" w:color="auto"/>
        <w:left w:val="none" w:sz="0" w:space="0" w:color="auto"/>
        <w:bottom w:val="none" w:sz="0" w:space="0" w:color="auto"/>
        <w:right w:val="none" w:sz="0" w:space="0" w:color="auto"/>
      </w:divBdr>
    </w:div>
    <w:div w:id="1639216958">
      <w:bodyDiv w:val="1"/>
      <w:marLeft w:val="0"/>
      <w:marRight w:val="0"/>
      <w:marTop w:val="0"/>
      <w:marBottom w:val="0"/>
      <w:divBdr>
        <w:top w:val="none" w:sz="0" w:space="0" w:color="auto"/>
        <w:left w:val="none" w:sz="0" w:space="0" w:color="auto"/>
        <w:bottom w:val="none" w:sz="0" w:space="0" w:color="auto"/>
        <w:right w:val="none" w:sz="0" w:space="0" w:color="auto"/>
      </w:divBdr>
    </w:div>
    <w:div w:id="1641953856">
      <w:bodyDiv w:val="1"/>
      <w:marLeft w:val="0"/>
      <w:marRight w:val="0"/>
      <w:marTop w:val="0"/>
      <w:marBottom w:val="0"/>
      <w:divBdr>
        <w:top w:val="none" w:sz="0" w:space="0" w:color="auto"/>
        <w:left w:val="none" w:sz="0" w:space="0" w:color="auto"/>
        <w:bottom w:val="none" w:sz="0" w:space="0" w:color="auto"/>
        <w:right w:val="none" w:sz="0" w:space="0" w:color="auto"/>
      </w:divBdr>
    </w:div>
    <w:div w:id="1693651213">
      <w:bodyDiv w:val="1"/>
      <w:marLeft w:val="0"/>
      <w:marRight w:val="0"/>
      <w:marTop w:val="0"/>
      <w:marBottom w:val="0"/>
      <w:divBdr>
        <w:top w:val="none" w:sz="0" w:space="0" w:color="auto"/>
        <w:left w:val="none" w:sz="0" w:space="0" w:color="auto"/>
        <w:bottom w:val="none" w:sz="0" w:space="0" w:color="auto"/>
        <w:right w:val="none" w:sz="0" w:space="0" w:color="auto"/>
      </w:divBdr>
    </w:div>
    <w:div w:id="1702435415">
      <w:bodyDiv w:val="1"/>
      <w:marLeft w:val="0"/>
      <w:marRight w:val="0"/>
      <w:marTop w:val="0"/>
      <w:marBottom w:val="0"/>
      <w:divBdr>
        <w:top w:val="none" w:sz="0" w:space="0" w:color="auto"/>
        <w:left w:val="none" w:sz="0" w:space="0" w:color="auto"/>
        <w:bottom w:val="none" w:sz="0" w:space="0" w:color="auto"/>
        <w:right w:val="none" w:sz="0" w:space="0" w:color="auto"/>
      </w:divBdr>
    </w:div>
    <w:div w:id="1784769372">
      <w:bodyDiv w:val="1"/>
      <w:marLeft w:val="0"/>
      <w:marRight w:val="0"/>
      <w:marTop w:val="0"/>
      <w:marBottom w:val="0"/>
      <w:divBdr>
        <w:top w:val="none" w:sz="0" w:space="0" w:color="auto"/>
        <w:left w:val="none" w:sz="0" w:space="0" w:color="auto"/>
        <w:bottom w:val="none" w:sz="0" w:space="0" w:color="auto"/>
        <w:right w:val="none" w:sz="0" w:space="0" w:color="auto"/>
      </w:divBdr>
      <w:divsChild>
        <w:div w:id="1244025244">
          <w:marLeft w:val="0"/>
          <w:marRight w:val="0"/>
          <w:marTop w:val="0"/>
          <w:marBottom w:val="0"/>
          <w:divBdr>
            <w:top w:val="none" w:sz="0" w:space="0" w:color="auto"/>
            <w:left w:val="none" w:sz="0" w:space="0" w:color="auto"/>
            <w:bottom w:val="none" w:sz="0" w:space="0" w:color="auto"/>
            <w:right w:val="none" w:sz="0" w:space="0" w:color="auto"/>
          </w:divBdr>
        </w:div>
      </w:divsChild>
    </w:div>
    <w:div w:id="1796748787">
      <w:bodyDiv w:val="1"/>
      <w:marLeft w:val="0"/>
      <w:marRight w:val="0"/>
      <w:marTop w:val="0"/>
      <w:marBottom w:val="0"/>
      <w:divBdr>
        <w:top w:val="none" w:sz="0" w:space="0" w:color="auto"/>
        <w:left w:val="none" w:sz="0" w:space="0" w:color="auto"/>
        <w:bottom w:val="none" w:sz="0" w:space="0" w:color="auto"/>
        <w:right w:val="none" w:sz="0" w:space="0" w:color="auto"/>
      </w:divBdr>
      <w:divsChild>
        <w:div w:id="477385125">
          <w:marLeft w:val="0"/>
          <w:marRight w:val="0"/>
          <w:marTop w:val="0"/>
          <w:marBottom w:val="0"/>
          <w:divBdr>
            <w:top w:val="none" w:sz="0" w:space="0" w:color="auto"/>
            <w:left w:val="none" w:sz="0" w:space="0" w:color="auto"/>
            <w:bottom w:val="none" w:sz="0" w:space="0" w:color="auto"/>
            <w:right w:val="none" w:sz="0" w:space="0" w:color="auto"/>
          </w:divBdr>
        </w:div>
      </w:divsChild>
    </w:div>
    <w:div w:id="1811626059">
      <w:bodyDiv w:val="1"/>
      <w:marLeft w:val="0"/>
      <w:marRight w:val="0"/>
      <w:marTop w:val="0"/>
      <w:marBottom w:val="0"/>
      <w:divBdr>
        <w:top w:val="none" w:sz="0" w:space="0" w:color="auto"/>
        <w:left w:val="none" w:sz="0" w:space="0" w:color="auto"/>
        <w:bottom w:val="none" w:sz="0" w:space="0" w:color="auto"/>
        <w:right w:val="none" w:sz="0" w:space="0" w:color="auto"/>
      </w:divBdr>
    </w:div>
    <w:div w:id="1824423683">
      <w:bodyDiv w:val="1"/>
      <w:marLeft w:val="0"/>
      <w:marRight w:val="0"/>
      <w:marTop w:val="0"/>
      <w:marBottom w:val="0"/>
      <w:divBdr>
        <w:top w:val="none" w:sz="0" w:space="0" w:color="auto"/>
        <w:left w:val="none" w:sz="0" w:space="0" w:color="auto"/>
        <w:bottom w:val="none" w:sz="0" w:space="0" w:color="auto"/>
        <w:right w:val="none" w:sz="0" w:space="0" w:color="auto"/>
      </w:divBdr>
    </w:div>
    <w:div w:id="1827743143">
      <w:bodyDiv w:val="1"/>
      <w:marLeft w:val="0"/>
      <w:marRight w:val="0"/>
      <w:marTop w:val="0"/>
      <w:marBottom w:val="0"/>
      <w:divBdr>
        <w:top w:val="none" w:sz="0" w:space="0" w:color="auto"/>
        <w:left w:val="none" w:sz="0" w:space="0" w:color="auto"/>
        <w:bottom w:val="none" w:sz="0" w:space="0" w:color="auto"/>
        <w:right w:val="none" w:sz="0" w:space="0" w:color="auto"/>
      </w:divBdr>
    </w:div>
    <w:div w:id="1832941744">
      <w:bodyDiv w:val="1"/>
      <w:marLeft w:val="0"/>
      <w:marRight w:val="0"/>
      <w:marTop w:val="0"/>
      <w:marBottom w:val="0"/>
      <w:divBdr>
        <w:top w:val="none" w:sz="0" w:space="0" w:color="auto"/>
        <w:left w:val="none" w:sz="0" w:space="0" w:color="auto"/>
        <w:bottom w:val="none" w:sz="0" w:space="0" w:color="auto"/>
        <w:right w:val="none" w:sz="0" w:space="0" w:color="auto"/>
      </w:divBdr>
    </w:div>
    <w:div w:id="1869221636">
      <w:bodyDiv w:val="1"/>
      <w:marLeft w:val="0"/>
      <w:marRight w:val="0"/>
      <w:marTop w:val="0"/>
      <w:marBottom w:val="0"/>
      <w:divBdr>
        <w:top w:val="none" w:sz="0" w:space="0" w:color="auto"/>
        <w:left w:val="none" w:sz="0" w:space="0" w:color="auto"/>
        <w:bottom w:val="none" w:sz="0" w:space="0" w:color="auto"/>
        <w:right w:val="none" w:sz="0" w:space="0" w:color="auto"/>
      </w:divBdr>
    </w:div>
    <w:div w:id="1875799698">
      <w:bodyDiv w:val="1"/>
      <w:marLeft w:val="0"/>
      <w:marRight w:val="0"/>
      <w:marTop w:val="0"/>
      <w:marBottom w:val="0"/>
      <w:divBdr>
        <w:top w:val="none" w:sz="0" w:space="0" w:color="auto"/>
        <w:left w:val="none" w:sz="0" w:space="0" w:color="auto"/>
        <w:bottom w:val="none" w:sz="0" w:space="0" w:color="auto"/>
        <w:right w:val="none" w:sz="0" w:space="0" w:color="auto"/>
      </w:divBdr>
    </w:div>
    <w:div w:id="1879775465">
      <w:bodyDiv w:val="1"/>
      <w:marLeft w:val="0"/>
      <w:marRight w:val="0"/>
      <w:marTop w:val="0"/>
      <w:marBottom w:val="0"/>
      <w:divBdr>
        <w:top w:val="none" w:sz="0" w:space="0" w:color="auto"/>
        <w:left w:val="none" w:sz="0" w:space="0" w:color="auto"/>
        <w:bottom w:val="none" w:sz="0" w:space="0" w:color="auto"/>
        <w:right w:val="none" w:sz="0" w:space="0" w:color="auto"/>
      </w:divBdr>
      <w:divsChild>
        <w:div w:id="479150512">
          <w:marLeft w:val="0"/>
          <w:marRight w:val="0"/>
          <w:marTop w:val="0"/>
          <w:marBottom w:val="0"/>
          <w:divBdr>
            <w:top w:val="none" w:sz="0" w:space="0" w:color="auto"/>
            <w:left w:val="none" w:sz="0" w:space="0" w:color="auto"/>
            <w:bottom w:val="none" w:sz="0" w:space="0" w:color="auto"/>
            <w:right w:val="none" w:sz="0" w:space="0" w:color="auto"/>
          </w:divBdr>
        </w:div>
      </w:divsChild>
    </w:div>
    <w:div w:id="1902672819">
      <w:bodyDiv w:val="1"/>
      <w:marLeft w:val="0"/>
      <w:marRight w:val="0"/>
      <w:marTop w:val="0"/>
      <w:marBottom w:val="0"/>
      <w:divBdr>
        <w:top w:val="none" w:sz="0" w:space="0" w:color="auto"/>
        <w:left w:val="none" w:sz="0" w:space="0" w:color="auto"/>
        <w:bottom w:val="none" w:sz="0" w:space="0" w:color="auto"/>
        <w:right w:val="none" w:sz="0" w:space="0" w:color="auto"/>
      </w:divBdr>
    </w:div>
    <w:div w:id="1905294547">
      <w:bodyDiv w:val="1"/>
      <w:marLeft w:val="0"/>
      <w:marRight w:val="0"/>
      <w:marTop w:val="0"/>
      <w:marBottom w:val="0"/>
      <w:divBdr>
        <w:top w:val="none" w:sz="0" w:space="0" w:color="auto"/>
        <w:left w:val="none" w:sz="0" w:space="0" w:color="auto"/>
        <w:bottom w:val="none" w:sz="0" w:space="0" w:color="auto"/>
        <w:right w:val="none" w:sz="0" w:space="0" w:color="auto"/>
      </w:divBdr>
    </w:div>
    <w:div w:id="1913999370">
      <w:bodyDiv w:val="1"/>
      <w:marLeft w:val="0"/>
      <w:marRight w:val="0"/>
      <w:marTop w:val="0"/>
      <w:marBottom w:val="0"/>
      <w:divBdr>
        <w:top w:val="none" w:sz="0" w:space="0" w:color="auto"/>
        <w:left w:val="none" w:sz="0" w:space="0" w:color="auto"/>
        <w:bottom w:val="none" w:sz="0" w:space="0" w:color="auto"/>
        <w:right w:val="none" w:sz="0" w:space="0" w:color="auto"/>
      </w:divBdr>
    </w:div>
    <w:div w:id="1923560864">
      <w:bodyDiv w:val="1"/>
      <w:marLeft w:val="0"/>
      <w:marRight w:val="0"/>
      <w:marTop w:val="0"/>
      <w:marBottom w:val="0"/>
      <w:divBdr>
        <w:top w:val="none" w:sz="0" w:space="0" w:color="auto"/>
        <w:left w:val="none" w:sz="0" w:space="0" w:color="auto"/>
        <w:bottom w:val="none" w:sz="0" w:space="0" w:color="auto"/>
        <w:right w:val="none" w:sz="0" w:space="0" w:color="auto"/>
      </w:divBdr>
    </w:div>
    <w:div w:id="1928810655">
      <w:bodyDiv w:val="1"/>
      <w:marLeft w:val="0"/>
      <w:marRight w:val="0"/>
      <w:marTop w:val="0"/>
      <w:marBottom w:val="0"/>
      <w:divBdr>
        <w:top w:val="none" w:sz="0" w:space="0" w:color="auto"/>
        <w:left w:val="none" w:sz="0" w:space="0" w:color="auto"/>
        <w:bottom w:val="none" w:sz="0" w:space="0" w:color="auto"/>
        <w:right w:val="none" w:sz="0" w:space="0" w:color="auto"/>
      </w:divBdr>
    </w:div>
    <w:div w:id="2003045842">
      <w:bodyDiv w:val="1"/>
      <w:marLeft w:val="0"/>
      <w:marRight w:val="0"/>
      <w:marTop w:val="0"/>
      <w:marBottom w:val="0"/>
      <w:divBdr>
        <w:top w:val="none" w:sz="0" w:space="0" w:color="auto"/>
        <w:left w:val="none" w:sz="0" w:space="0" w:color="auto"/>
        <w:bottom w:val="none" w:sz="0" w:space="0" w:color="auto"/>
        <w:right w:val="none" w:sz="0" w:space="0" w:color="auto"/>
      </w:divBdr>
    </w:div>
    <w:div w:id="2007974415">
      <w:bodyDiv w:val="1"/>
      <w:marLeft w:val="0"/>
      <w:marRight w:val="0"/>
      <w:marTop w:val="0"/>
      <w:marBottom w:val="0"/>
      <w:divBdr>
        <w:top w:val="none" w:sz="0" w:space="0" w:color="auto"/>
        <w:left w:val="none" w:sz="0" w:space="0" w:color="auto"/>
        <w:bottom w:val="none" w:sz="0" w:space="0" w:color="auto"/>
        <w:right w:val="none" w:sz="0" w:space="0" w:color="auto"/>
      </w:divBdr>
    </w:div>
    <w:div w:id="2020037783">
      <w:bodyDiv w:val="1"/>
      <w:marLeft w:val="0"/>
      <w:marRight w:val="0"/>
      <w:marTop w:val="0"/>
      <w:marBottom w:val="0"/>
      <w:divBdr>
        <w:top w:val="none" w:sz="0" w:space="0" w:color="auto"/>
        <w:left w:val="none" w:sz="0" w:space="0" w:color="auto"/>
        <w:bottom w:val="none" w:sz="0" w:space="0" w:color="auto"/>
        <w:right w:val="none" w:sz="0" w:space="0" w:color="auto"/>
      </w:divBdr>
      <w:divsChild>
        <w:div w:id="1608123601">
          <w:marLeft w:val="0"/>
          <w:marRight w:val="0"/>
          <w:marTop w:val="0"/>
          <w:marBottom w:val="0"/>
          <w:divBdr>
            <w:top w:val="none" w:sz="0" w:space="0" w:color="auto"/>
            <w:left w:val="none" w:sz="0" w:space="0" w:color="auto"/>
            <w:bottom w:val="none" w:sz="0" w:space="0" w:color="auto"/>
            <w:right w:val="none" w:sz="0" w:space="0" w:color="auto"/>
          </w:divBdr>
        </w:div>
      </w:divsChild>
    </w:div>
    <w:div w:id="2041317758">
      <w:bodyDiv w:val="1"/>
      <w:marLeft w:val="0"/>
      <w:marRight w:val="0"/>
      <w:marTop w:val="0"/>
      <w:marBottom w:val="0"/>
      <w:divBdr>
        <w:top w:val="none" w:sz="0" w:space="0" w:color="auto"/>
        <w:left w:val="none" w:sz="0" w:space="0" w:color="auto"/>
        <w:bottom w:val="none" w:sz="0" w:space="0" w:color="auto"/>
        <w:right w:val="none" w:sz="0" w:space="0" w:color="auto"/>
      </w:divBdr>
      <w:divsChild>
        <w:div w:id="1756047568">
          <w:marLeft w:val="0"/>
          <w:marRight w:val="0"/>
          <w:marTop w:val="0"/>
          <w:marBottom w:val="0"/>
          <w:divBdr>
            <w:top w:val="none" w:sz="0" w:space="0" w:color="auto"/>
            <w:left w:val="none" w:sz="0" w:space="0" w:color="auto"/>
            <w:bottom w:val="none" w:sz="0" w:space="0" w:color="auto"/>
            <w:right w:val="none" w:sz="0" w:space="0" w:color="auto"/>
          </w:divBdr>
        </w:div>
      </w:divsChild>
    </w:div>
    <w:div w:id="2061660591">
      <w:bodyDiv w:val="1"/>
      <w:marLeft w:val="0"/>
      <w:marRight w:val="0"/>
      <w:marTop w:val="0"/>
      <w:marBottom w:val="0"/>
      <w:divBdr>
        <w:top w:val="none" w:sz="0" w:space="0" w:color="auto"/>
        <w:left w:val="none" w:sz="0" w:space="0" w:color="auto"/>
        <w:bottom w:val="none" w:sz="0" w:space="0" w:color="auto"/>
        <w:right w:val="none" w:sz="0" w:space="0" w:color="auto"/>
      </w:divBdr>
    </w:div>
    <w:div w:id="2102068334">
      <w:bodyDiv w:val="1"/>
      <w:marLeft w:val="0"/>
      <w:marRight w:val="0"/>
      <w:marTop w:val="0"/>
      <w:marBottom w:val="0"/>
      <w:divBdr>
        <w:top w:val="none" w:sz="0" w:space="0" w:color="auto"/>
        <w:left w:val="none" w:sz="0" w:space="0" w:color="auto"/>
        <w:bottom w:val="none" w:sz="0" w:space="0" w:color="auto"/>
        <w:right w:val="none" w:sz="0" w:space="0" w:color="auto"/>
      </w:divBdr>
    </w:div>
    <w:div w:id="2133550497">
      <w:bodyDiv w:val="1"/>
      <w:marLeft w:val="0"/>
      <w:marRight w:val="0"/>
      <w:marTop w:val="0"/>
      <w:marBottom w:val="0"/>
      <w:divBdr>
        <w:top w:val="none" w:sz="0" w:space="0" w:color="auto"/>
        <w:left w:val="none" w:sz="0" w:space="0" w:color="auto"/>
        <w:bottom w:val="none" w:sz="0" w:space="0" w:color="auto"/>
        <w:right w:val="none" w:sz="0" w:space="0" w:color="auto"/>
      </w:divBdr>
    </w:div>
    <w:div w:id="213648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researchgate.net/publication/313372110_Testing_Herzberg" TargetMode="External"/><Relationship Id="rId5" Type="http://schemas.openxmlformats.org/officeDocument/2006/relationships/settings" Target="settings.xml"/><Relationship Id="rId10" Type="http://schemas.openxmlformats.org/officeDocument/2006/relationships/hyperlink" Target="https://doi.org/10.1108/IJPPM-03-2021-0117"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EFE34-0FDA-4454-8AE8-F446D0B49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1101</TotalTime>
  <Pages>13</Pages>
  <Words>4399</Words>
  <Characters>25077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Lenovo</cp:lastModifiedBy>
  <cp:revision>793</cp:revision>
  <dcterms:created xsi:type="dcterms:W3CDTF">2022-07-14T09:43:00Z</dcterms:created>
  <dcterms:modified xsi:type="dcterms:W3CDTF">2024-08-13T08:15:00Z</dcterms:modified>
</cp:coreProperties>
</file>